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595C52">
        <w:rPr>
          <w:sz w:val="28"/>
          <w:szCs w:val="28"/>
        </w:rPr>
        <w:t>73-6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2B643E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595C52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595C52">
              <w:rPr>
                <w:b/>
                <w:bCs/>
                <w:sz w:val="28"/>
              </w:rPr>
              <w:t>Овчаренко Татьяны Александровны</w:t>
            </w:r>
            <w:r w:rsidR="00FB60A4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>депутаты Собрания депутатов</w:t>
      </w:r>
      <w:proofErr w:type="gramEnd"/>
      <w:r w:rsidRPr="005A0F8F">
        <w:rPr>
          <w:bCs/>
          <w:sz w:val="28"/>
        </w:rPr>
        <w:t xml:space="preserve">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</w:t>
      </w:r>
      <w:proofErr w:type="gramStart"/>
      <w:r>
        <w:rPr>
          <w:bCs/>
          <w:sz w:val="28"/>
        </w:rPr>
        <w:t>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r w:rsidR="00D37149">
        <w:rPr>
          <w:bCs/>
          <w:sz w:val="28"/>
        </w:rPr>
        <w:t>Овчаренко Татьяны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r w:rsidR="00595C52">
        <w:rPr>
          <w:bCs/>
          <w:sz w:val="28"/>
        </w:rPr>
        <w:t>Овчаренко Татьяну Александровну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EB5202">
        <w:rPr>
          <w:sz w:val="28"/>
          <w:szCs w:val="20"/>
        </w:rPr>
        <w:t>38</w:t>
      </w:r>
      <w:r w:rsidR="0065230F">
        <w:rPr>
          <w:sz w:val="28"/>
          <w:szCs w:val="20"/>
        </w:rPr>
        <w:t xml:space="preserve"> мин. </w:t>
      </w:r>
    </w:p>
    <w:p w:rsidR="002B643E" w:rsidRDefault="00E05942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  <w:t xml:space="preserve">  </w:t>
      </w:r>
      <w:r w:rsidR="002B643E">
        <w:rPr>
          <w:sz w:val="28"/>
        </w:rPr>
        <w:t>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139C4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05942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7563-8755-43A5-89ED-0C911DC7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2018-08-01T08:43:00Z</cp:lastPrinted>
  <dcterms:created xsi:type="dcterms:W3CDTF">2018-08-01T08:45:00Z</dcterms:created>
  <dcterms:modified xsi:type="dcterms:W3CDTF">2018-08-01T09:06:00Z</dcterms:modified>
</cp:coreProperties>
</file>