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7010" w:rsidRDefault="005B7010" w:rsidP="005B7010">
      <w:r w:rsidRPr="003E09AF">
        <w:rPr>
          <w:sz w:val="24"/>
          <w:szCs w:val="24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8" o:title=""/>
          </v:shape>
          <o:OLEObject Type="Embed" ProgID="Word.Picture.8" ShapeID="_x0000_i1025" DrawAspect="Content" ObjectID="_1752230343" r:id="rId9"/>
        </w:object>
      </w:r>
    </w:p>
    <w:p w:rsidR="005B7010" w:rsidRDefault="005B7010" w:rsidP="005B7010">
      <w:pPr>
        <w:outlineLvl w:val="0"/>
        <w:rPr>
          <w:b/>
        </w:rPr>
      </w:pPr>
      <w:r>
        <w:rPr>
          <w:b/>
        </w:rPr>
        <w:t xml:space="preserve">ТЕРРИТОРИАЛЬНАЯ ИЗБИРАТЕЛЬНАЯ КОМИССИЯ </w:t>
      </w:r>
    </w:p>
    <w:p w:rsidR="005B7010" w:rsidRDefault="003A644C" w:rsidP="005B7010">
      <w:pPr>
        <w:rPr>
          <w:b/>
        </w:rPr>
      </w:pPr>
      <w:r>
        <w:rPr>
          <w:b/>
        </w:rPr>
        <w:t>КРАСНОСУЛИН</w:t>
      </w:r>
      <w:r w:rsidR="00FE4313">
        <w:rPr>
          <w:b/>
        </w:rPr>
        <w:t>СКОГО РАЙОНА РОСТОВСКОЙ ОБЛАСТИ</w:t>
      </w:r>
    </w:p>
    <w:p w:rsidR="005B7010" w:rsidRDefault="005B7010" w:rsidP="005B7010">
      <w:pPr>
        <w:tabs>
          <w:tab w:val="left" w:pos="750"/>
          <w:tab w:val="left" w:pos="900"/>
        </w:tabs>
        <w:rPr>
          <w:sz w:val="24"/>
        </w:rPr>
      </w:pPr>
    </w:p>
    <w:p w:rsidR="005B7010" w:rsidRDefault="005B7010" w:rsidP="005B7010">
      <w:pPr>
        <w:tabs>
          <w:tab w:val="left" w:pos="750"/>
          <w:tab w:val="left" w:pos="900"/>
        </w:tabs>
        <w:rPr>
          <w:b/>
        </w:rPr>
      </w:pPr>
      <w:r>
        <w:rPr>
          <w:b/>
        </w:rPr>
        <w:t>ПОСТАНОВЛЕНИЕ</w:t>
      </w:r>
    </w:p>
    <w:p w:rsidR="005B7010" w:rsidRDefault="005B7010" w:rsidP="005B7010">
      <w:pPr>
        <w:tabs>
          <w:tab w:val="left" w:pos="750"/>
          <w:tab w:val="left" w:pos="900"/>
        </w:tabs>
        <w:rPr>
          <w:b/>
          <w:sz w:val="24"/>
        </w:rPr>
      </w:pPr>
    </w:p>
    <w:tbl>
      <w:tblPr>
        <w:tblStyle w:val="af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5B7010" w:rsidRPr="00B06D8C" w:rsidTr="005B7010">
        <w:tc>
          <w:tcPr>
            <w:tcW w:w="4785" w:type="dxa"/>
            <w:hideMark/>
          </w:tcPr>
          <w:p w:rsidR="005B7010" w:rsidRPr="003757C3" w:rsidRDefault="003A644C" w:rsidP="003757C3">
            <w:pPr>
              <w:tabs>
                <w:tab w:val="left" w:pos="750"/>
                <w:tab w:val="left" w:pos="900"/>
              </w:tabs>
              <w:jc w:val="left"/>
            </w:pPr>
            <w:r>
              <w:t>23</w:t>
            </w:r>
            <w:r w:rsidR="00FE4313" w:rsidRPr="003757C3">
              <w:t xml:space="preserve"> июня</w:t>
            </w:r>
            <w:r w:rsidR="00140A11">
              <w:t xml:space="preserve"> 2023</w:t>
            </w:r>
            <w:r w:rsidR="005B7010" w:rsidRPr="003757C3">
              <w:t xml:space="preserve"> г.</w:t>
            </w:r>
          </w:p>
        </w:tc>
        <w:tc>
          <w:tcPr>
            <w:tcW w:w="4786" w:type="dxa"/>
            <w:hideMark/>
          </w:tcPr>
          <w:p w:rsidR="005B7010" w:rsidRPr="003757C3" w:rsidRDefault="005B7010" w:rsidP="00DF0ABC">
            <w:pPr>
              <w:tabs>
                <w:tab w:val="left" w:pos="750"/>
                <w:tab w:val="left" w:pos="900"/>
              </w:tabs>
              <w:jc w:val="right"/>
            </w:pPr>
            <w:r w:rsidRPr="003757C3">
              <w:t xml:space="preserve">№ </w:t>
            </w:r>
            <w:r w:rsidR="003A644C">
              <w:t>6</w:t>
            </w:r>
            <w:r w:rsidR="00140A11">
              <w:t>8</w:t>
            </w:r>
            <w:r w:rsidR="003757C3" w:rsidRPr="003757C3">
              <w:t>-</w:t>
            </w:r>
            <w:r w:rsidR="003A644C">
              <w:t>2</w:t>
            </w:r>
            <w:r w:rsidR="00DF0ABC">
              <w:t>4</w:t>
            </w:r>
          </w:p>
        </w:tc>
      </w:tr>
    </w:tbl>
    <w:p w:rsidR="005B7010" w:rsidRDefault="00FE4313" w:rsidP="005B7010">
      <w:pPr>
        <w:tabs>
          <w:tab w:val="left" w:pos="750"/>
          <w:tab w:val="left" w:pos="900"/>
        </w:tabs>
      </w:pPr>
      <w:r>
        <w:t xml:space="preserve">г. </w:t>
      </w:r>
      <w:r w:rsidR="003A644C">
        <w:t>Красный Сулин</w:t>
      </w:r>
    </w:p>
    <w:p w:rsidR="00C74DC5" w:rsidRPr="006F2A3D" w:rsidRDefault="00C74DC5" w:rsidP="007954CB">
      <w:pPr>
        <w:ind w:right="-185"/>
      </w:pPr>
    </w:p>
    <w:p w:rsidR="00DF0ABC" w:rsidRPr="00DF0ABC" w:rsidRDefault="00DF0ABC" w:rsidP="00DF0ABC">
      <w:pPr>
        <w:ind w:left="1701" w:right="1700"/>
        <w:jc w:val="both"/>
        <w:rPr>
          <w:b/>
          <w:bCs/>
          <w:sz w:val="20"/>
          <w:szCs w:val="20"/>
        </w:rPr>
      </w:pPr>
      <w:bookmarkStart w:id="0" w:name="_GoBack"/>
      <w:r w:rsidRPr="00DF0ABC">
        <w:rPr>
          <w:b/>
        </w:rPr>
        <w:t xml:space="preserve">Об объеме биографических данных зарегистрированных кандидатов в депутаты </w:t>
      </w:r>
      <w:r w:rsidRPr="00DF0ABC">
        <w:rPr>
          <w:b/>
          <w:bCs/>
          <w:szCs w:val="24"/>
        </w:rPr>
        <w:t>Собраний депутатов Красносулинского городского поселения, Михайловского сельского поселения, Табунщиковского сельского поселения, Ударниковского сельского поселения Красносулинского района Ростовской области пятого созыва</w:t>
      </w:r>
    </w:p>
    <w:p w:rsidR="00DF0ABC" w:rsidRPr="009C64CB" w:rsidRDefault="00DF0ABC" w:rsidP="00DF0ABC">
      <w:pPr>
        <w:pStyle w:val="a3"/>
        <w:tabs>
          <w:tab w:val="left" w:pos="708"/>
        </w:tabs>
        <w:ind w:left="2127" w:right="1417"/>
        <w:rPr>
          <w:b/>
        </w:rPr>
      </w:pPr>
    </w:p>
    <w:bookmarkEnd w:id="0"/>
    <w:p w:rsidR="008516A0" w:rsidRPr="00CE5157" w:rsidRDefault="00CE5157" w:rsidP="00CE5157">
      <w:pPr>
        <w:ind w:right="-1" w:firstLine="709"/>
        <w:jc w:val="both"/>
      </w:pPr>
      <w:proofErr w:type="gramStart"/>
      <w:r w:rsidRPr="0012350A">
        <w:t>В</w:t>
      </w:r>
      <w:r>
        <w:t xml:space="preserve"> </w:t>
      </w:r>
      <w:r w:rsidRPr="0012350A">
        <w:t>соответствии</w:t>
      </w:r>
      <w:r>
        <w:t xml:space="preserve"> </w:t>
      </w:r>
      <w:r w:rsidRPr="0012350A">
        <w:t>с</w:t>
      </w:r>
      <w:r>
        <w:t xml:space="preserve"> подпунктом «а» пункта 3 статьи 61 Федерального закона от 12.06.2002 № 67-ФЗ «Об основных гарантиях избирательных прав и права на участие в референдуме граждан Российской Федерации», пунктом 1 части 3 статьи 55 </w:t>
      </w:r>
      <w:r w:rsidRPr="0012350A">
        <w:t>Областного</w:t>
      </w:r>
      <w:r>
        <w:t xml:space="preserve"> </w:t>
      </w:r>
      <w:r w:rsidRPr="0012350A">
        <w:t>закона</w:t>
      </w:r>
      <w:r>
        <w:t xml:space="preserve"> от 12.05.2016 № 525-ЗС </w:t>
      </w:r>
      <w:r w:rsidRPr="0012350A">
        <w:t>«О</w:t>
      </w:r>
      <w:r>
        <w:t xml:space="preserve"> </w:t>
      </w:r>
      <w:r w:rsidRPr="0012350A">
        <w:t>выборах</w:t>
      </w:r>
      <w:r>
        <w:t xml:space="preserve"> </w:t>
      </w:r>
      <w:r>
        <w:br/>
        <w:t>и референдумах в Ростовской области»</w:t>
      </w:r>
      <w:r w:rsidR="005B7010">
        <w:rPr>
          <w:szCs w:val="20"/>
        </w:rPr>
        <w:t>,</w:t>
      </w:r>
      <w:proofErr w:type="gramEnd"/>
    </w:p>
    <w:p w:rsidR="008516A0" w:rsidRPr="008516A0" w:rsidRDefault="008516A0" w:rsidP="008516A0">
      <w:pPr>
        <w:ind w:firstLine="709"/>
        <w:jc w:val="both"/>
        <w:rPr>
          <w:spacing w:val="20"/>
        </w:rPr>
      </w:pPr>
    </w:p>
    <w:p w:rsidR="005B7010" w:rsidRDefault="005B7010" w:rsidP="003757C3">
      <w:pPr>
        <w:ind w:right="-1" w:firstLine="709"/>
      </w:pPr>
      <w:r>
        <w:t>Территориальная избира</w:t>
      </w:r>
      <w:r w:rsidR="00FE4313">
        <w:t xml:space="preserve">тельная комиссия </w:t>
      </w:r>
      <w:r w:rsidR="003A644C">
        <w:t>Красносулин</w:t>
      </w:r>
      <w:r w:rsidR="00FE4313">
        <w:t xml:space="preserve">ского района Ростовской области </w:t>
      </w:r>
      <w:r>
        <w:t>ПОСТАНОВЛЯЕТ:</w:t>
      </w:r>
    </w:p>
    <w:p w:rsidR="008516A0" w:rsidRPr="008516A0" w:rsidRDefault="008516A0" w:rsidP="008516A0">
      <w:pPr>
        <w:ind w:firstLine="709"/>
        <w:jc w:val="both"/>
        <w:rPr>
          <w:spacing w:val="20"/>
        </w:rPr>
      </w:pPr>
    </w:p>
    <w:p w:rsidR="00CE5157" w:rsidRDefault="00CE5157" w:rsidP="00CE5157">
      <w:pPr>
        <w:spacing w:line="360" w:lineRule="auto"/>
        <w:ind w:firstLine="708"/>
        <w:jc w:val="both"/>
      </w:pPr>
      <w:r w:rsidRPr="00543CF3">
        <w:t>1.</w:t>
      </w:r>
      <w:r>
        <w:t xml:space="preserve"> </w:t>
      </w:r>
      <w:r w:rsidRPr="00543CF3">
        <w:t>Утвердить</w:t>
      </w:r>
      <w:r>
        <w:t xml:space="preserve"> </w:t>
      </w:r>
      <w:r w:rsidRPr="00543CF3">
        <w:t>объем</w:t>
      </w:r>
      <w:r>
        <w:t xml:space="preserve"> </w:t>
      </w:r>
      <w:r w:rsidRPr="00543CF3">
        <w:t>биографических</w:t>
      </w:r>
      <w:r>
        <w:t xml:space="preserve"> данных зарегистрированных кандидатов </w:t>
      </w:r>
      <w:r w:rsidRPr="0012350A">
        <w:t>в</w:t>
      </w:r>
      <w:r>
        <w:t xml:space="preserve"> </w:t>
      </w:r>
      <w:r w:rsidRPr="009C5B0D">
        <w:t>депутаты</w:t>
      </w:r>
      <w:r>
        <w:t xml:space="preserve"> </w:t>
      </w:r>
      <w:r w:rsidRPr="004C0D04">
        <w:t>Собрания</w:t>
      </w:r>
      <w:r>
        <w:t xml:space="preserve"> </w:t>
      </w:r>
      <w:r w:rsidRPr="004C0D04">
        <w:t>депутатов</w:t>
      </w:r>
      <w:r>
        <w:t xml:space="preserve"> Красносули</w:t>
      </w:r>
      <w:r w:rsidRPr="009C64CB">
        <w:t>нского городского поселения</w:t>
      </w:r>
      <w:r>
        <w:t>, Михайловского сельского поселения, Табунщиковского сельского поселения, Ударниковского сельского поселения</w:t>
      </w:r>
      <w:r w:rsidRPr="009C64CB">
        <w:t xml:space="preserve"> </w:t>
      </w:r>
      <w:r>
        <w:t>Красносули</w:t>
      </w:r>
      <w:r w:rsidRPr="009C64CB">
        <w:t xml:space="preserve">нского района Ростовской области пятого созыва </w:t>
      </w:r>
      <w:r w:rsidRPr="009C5B0D">
        <w:t>для</w:t>
      </w:r>
      <w:r>
        <w:t xml:space="preserve"> </w:t>
      </w:r>
      <w:r w:rsidRPr="009C5B0D">
        <w:t>размещения</w:t>
      </w:r>
      <w:r>
        <w:t xml:space="preserve"> </w:t>
      </w:r>
      <w:r w:rsidRPr="009C5B0D">
        <w:t>на</w:t>
      </w:r>
      <w:r>
        <w:t xml:space="preserve"> </w:t>
      </w:r>
      <w:r w:rsidRPr="009C5B0D">
        <w:t>информационн</w:t>
      </w:r>
      <w:r>
        <w:t xml:space="preserve">ых </w:t>
      </w:r>
      <w:r w:rsidRPr="009C5B0D">
        <w:t>стенд</w:t>
      </w:r>
      <w:r>
        <w:t xml:space="preserve">ах </w:t>
      </w:r>
      <w:r w:rsidRPr="009C5B0D">
        <w:t>участков</w:t>
      </w:r>
      <w:r>
        <w:t xml:space="preserve">ых </w:t>
      </w:r>
      <w:r w:rsidRPr="009C5B0D">
        <w:t>избирательн</w:t>
      </w:r>
      <w:r>
        <w:t xml:space="preserve">ых </w:t>
      </w:r>
      <w:r w:rsidRPr="009C5B0D">
        <w:t>комисси</w:t>
      </w:r>
      <w:r>
        <w:t xml:space="preserve">й избирательных участков </w:t>
      </w:r>
      <w:r w:rsidR="00214BD0">
        <w:t xml:space="preserve">     </w:t>
      </w:r>
      <w:r>
        <w:t>№№ 951-973, 1001-1003, 1010-1012, 1015, 1016, 1028.</w:t>
      </w:r>
    </w:p>
    <w:p w:rsidR="00CE5157" w:rsidRPr="00A41C0E" w:rsidRDefault="00CE5157" w:rsidP="00CE5157">
      <w:pPr>
        <w:tabs>
          <w:tab w:val="left" w:pos="0"/>
        </w:tabs>
        <w:spacing w:line="360" w:lineRule="auto"/>
        <w:ind w:firstLine="709"/>
        <w:jc w:val="both"/>
        <w:rPr>
          <w:kern w:val="28"/>
        </w:rPr>
      </w:pPr>
      <w:r w:rsidRPr="00A41C0E">
        <w:rPr>
          <w:kern w:val="28"/>
        </w:rPr>
        <w:t xml:space="preserve">фамилия, имя, отчество. Если фамилии, имена и отчества двух и более кандидатов совпадают полностью, сведения о кандидатах размещаются в бюллетене в соответствии с датами рождения кандидатов (первыми указываются сведения о старшем кандидате). Если кандидат менял фамилию, </w:t>
      </w:r>
      <w:r w:rsidRPr="00A41C0E">
        <w:rPr>
          <w:kern w:val="28"/>
        </w:rPr>
        <w:lastRenderedPageBreak/>
        <w:t>или имя, или отчество в период избирательной кампании либо в течение года до дня официального опубликования (публикации) решения о назначении выборов, в бюллетене также указываются его прежние фамилия, или имя, или отчество;</w:t>
      </w:r>
    </w:p>
    <w:p w:rsidR="00CE5157" w:rsidRPr="00A41C0E" w:rsidRDefault="00CE5157" w:rsidP="00CE5157">
      <w:pPr>
        <w:tabs>
          <w:tab w:val="left" w:pos="0"/>
        </w:tabs>
        <w:spacing w:line="360" w:lineRule="auto"/>
        <w:ind w:firstLine="709"/>
        <w:jc w:val="both"/>
        <w:rPr>
          <w:kern w:val="28"/>
        </w:rPr>
      </w:pPr>
      <w:proofErr w:type="gramStart"/>
      <w:r w:rsidRPr="00A41C0E">
        <w:rPr>
          <w:kern w:val="28"/>
        </w:rPr>
        <w:t>год рождения;</w:t>
      </w:r>
      <w:proofErr w:type="gramEnd"/>
    </w:p>
    <w:p w:rsidR="00CE5157" w:rsidRPr="00A41C0E" w:rsidRDefault="00CE5157" w:rsidP="00CE5157">
      <w:pPr>
        <w:tabs>
          <w:tab w:val="left" w:pos="0"/>
        </w:tabs>
        <w:spacing w:line="360" w:lineRule="auto"/>
        <w:ind w:firstLine="709"/>
        <w:jc w:val="both"/>
        <w:rPr>
          <w:kern w:val="28"/>
        </w:rPr>
      </w:pPr>
      <w:r w:rsidRPr="00A41C0E">
        <w:rPr>
          <w:kern w:val="28"/>
        </w:rPr>
        <w:t>сведения о профессиональном образовании (при наличии);</w:t>
      </w:r>
    </w:p>
    <w:p w:rsidR="00CE5157" w:rsidRPr="00A41C0E" w:rsidRDefault="00CE5157" w:rsidP="00CE5157">
      <w:pPr>
        <w:tabs>
          <w:tab w:val="left" w:pos="0"/>
        </w:tabs>
        <w:spacing w:line="360" w:lineRule="auto"/>
        <w:ind w:firstLine="709"/>
        <w:jc w:val="both"/>
        <w:rPr>
          <w:kern w:val="28"/>
        </w:rPr>
      </w:pPr>
      <w:proofErr w:type="gramStart"/>
      <w:r w:rsidRPr="00A41C0E">
        <w:rPr>
          <w:kern w:val="28"/>
        </w:rPr>
        <w:t>место жительства (полное наименование субъекта Российской Федерации, полное наименование района (за исключением района в городе), полное наименование города, полное наименование иного населенного пункта, в котором кандидат зарегистрирован по месту жительства в органах регистрационного учета граждан по месту пребывания и по месту жительства в пределах Российской Федерации);</w:t>
      </w:r>
      <w:proofErr w:type="gramEnd"/>
    </w:p>
    <w:p w:rsidR="00CE5157" w:rsidRPr="00A41C0E" w:rsidRDefault="00CE5157" w:rsidP="00CE5157">
      <w:pPr>
        <w:tabs>
          <w:tab w:val="left" w:pos="0"/>
        </w:tabs>
        <w:spacing w:line="360" w:lineRule="auto"/>
        <w:ind w:firstLine="709"/>
        <w:jc w:val="both"/>
        <w:rPr>
          <w:kern w:val="28"/>
        </w:rPr>
      </w:pPr>
      <w:r w:rsidRPr="00A41C0E">
        <w:rPr>
          <w:kern w:val="28"/>
        </w:rPr>
        <w:t>основное место работы или службы, занимаемая должность (в случае отсутствия основного места работы или службы – род занятий);</w:t>
      </w:r>
    </w:p>
    <w:p w:rsidR="00CE5157" w:rsidRPr="00A41C0E" w:rsidRDefault="00CE5157" w:rsidP="00CE5157">
      <w:pPr>
        <w:tabs>
          <w:tab w:val="left" w:pos="0"/>
        </w:tabs>
        <w:spacing w:line="360" w:lineRule="auto"/>
        <w:ind w:firstLine="709"/>
        <w:jc w:val="both"/>
        <w:rPr>
          <w:kern w:val="28"/>
        </w:rPr>
      </w:pPr>
      <w:r w:rsidRPr="00A41C0E">
        <w:rPr>
          <w:kern w:val="28"/>
        </w:rPr>
        <w:t>если кандидат является депутатом, но работает на непостоянной основе, указываются сведения об этом и наименование соответствующего представительного органа;</w:t>
      </w:r>
    </w:p>
    <w:p w:rsidR="00CE5157" w:rsidRPr="00A41C0E" w:rsidRDefault="00CE5157" w:rsidP="00CE5157">
      <w:pPr>
        <w:tabs>
          <w:tab w:val="left" w:pos="0"/>
        </w:tabs>
        <w:spacing w:line="360" w:lineRule="auto"/>
        <w:ind w:firstLine="709"/>
        <w:jc w:val="both"/>
        <w:rPr>
          <w:kern w:val="28"/>
        </w:rPr>
      </w:pPr>
      <w:proofErr w:type="gramStart"/>
      <w:r w:rsidRPr="00A41C0E">
        <w:rPr>
          <w:kern w:val="28"/>
        </w:rPr>
        <w:t xml:space="preserve">сведения о принадлежности к политической партии или иному общественному объединению и статус в этой политической партии, этом общественном объединении, если такие сведения были указаны кандидатом </w:t>
      </w:r>
      <w:r w:rsidRPr="00A41C0E">
        <w:rPr>
          <w:kern w:val="28"/>
        </w:rPr>
        <w:br/>
        <w:t xml:space="preserve">в соответствии с пунктом 2 статьи 33 Федерального закона от 12.06.2002 </w:t>
      </w:r>
      <w:r w:rsidRPr="00A41C0E">
        <w:rPr>
          <w:kern w:val="28"/>
        </w:rPr>
        <w:br/>
        <w:t xml:space="preserve">№ 67-ФЗ «Об основных гарантиях избирательных прав и права на участие </w:t>
      </w:r>
      <w:r w:rsidRPr="00A41C0E">
        <w:rPr>
          <w:kern w:val="28"/>
        </w:rPr>
        <w:br/>
        <w:t>в референдуме граждан Российской Федерации»;</w:t>
      </w:r>
      <w:proofErr w:type="gramEnd"/>
    </w:p>
    <w:p w:rsidR="00CE5157" w:rsidRPr="00A41C0E" w:rsidRDefault="00CE5157" w:rsidP="00CE5157">
      <w:pPr>
        <w:tabs>
          <w:tab w:val="left" w:pos="0"/>
        </w:tabs>
        <w:spacing w:line="360" w:lineRule="auto"/>
        <w:ind w:firstLine="709"/>
        <w:jc w:val="both"/>
        <w:rPr>
          <w:kern w:val="28"/>
        </w:rPr>
      </w:pPr>
      <w:proofErr w:type="gramStart"/>
      <w:r w:rsidRPr="00A41C0E">
        <w:rPr>
          <w:kern w:val="28"/>
        </w:rPr>
        <w:t xml:space="preserve">сведения о судимости кандидата (сведения о когда-либо имевшихся судимостях с указанием номера (номеров) и части (частей), пункта (пунктов), </w:t>
      </w:r>
      <w:r w:rsidRPr="00A41C0E">
        <w:rPr>
          <w:kern w:val="28"/>
        </w:rPr>
        <w:br/>
        <w:t xml:space="preserve">а также наименования (наименований) статьи (статей) Уголовного кодекса Российской Федерации, на основании которой (которых) был осужден кандидат, статьи (статей) уголовного кодекса, принятого в соответствии </w:t>
      </w:r>
      <w:r w:rsidRPr="00A41C0E">
        <w:rPr>
          <w:kern w:val="28"/>
        </w:rPr>
        <w:br/>
        <w:t>с Основами уголовного законодательства Союза ССР и союзных республик, статьи (статей) закона иностранного государства, если кандидат был осужден</w:t>
      </w:r>
      <w:proofErr w:type="gramEnd"/>
      <w:r w:rsidRPr="00A41C0E">
        <w:rPr>
          <w:kern w:val="28"/>
        </w:rPr>
        <w:t xml:space="preserve"> </w:t>
      </w:r>
      <w:r w:rsidRPr="00A41C0E">
        <w:rPr>
          <w:kern w:val="28"/>
        </w:rPr>
        <w:br/>
      </w:r>
      <w:r w:rsidRPr="00A41C0E">
        <w:rPr>
          <w:kern w:val="28"/>
        </w:rPr>
        <w:lastRenderedPageBreak/>
        <w:t>в соответствии с указанными законодательными актами за деяния, признаваемые преступлением действующим Уголовным кодексом Российской Федерации</w:t>
      </w:r>
      <w:r>
        <w:rPr>
          <w:kern w:val="28"/>
        </w:rPr>
        <w:t>;</w:t>
      </w:r>
    </w:p>
    <w:p w:rsidR="00CE5157" w:rsidRPr="00A41C0E" w:rsidRDefault="00CE5157" w:rsidP="00CE5157">
      <w:pPr>
        <w:tabs>
          <w:tab w:val="left" w:pos="0"/>
        </w:tabs>
        <w:spacing w:line="360" w:lineRule="auto"/>
        <w:ind w:firstLine="709"/>
        <w:jc w:val="both"/>
      </w:pPr>
      <w:r w:rsidRPr="00A41C0E">
        <w:t>сведения о том, что кандидат является физическим лицом, выполняющим функции иностранного агента, или кандидатом, аффилированным с выполняющим фу</w:t>
      </w:r>
      <w:r>
        <w:t>нкции иностранного агента лицом.</w:t>
      </w:r>
    </w:p>
    <w:p w:rsidR="00CE5157" w:rsidRPr="009C5B0D" w:rsidRDefault="00CE5157" w:rsidP="00CE5157">
      <w:pPr>
        <w:pStyle w:val="ab"/>
        <w:suppressAutoHyphens/>
        <w:spacing w:after="0" w:line="360" w:lineRule="auto"/>
        <w:ind w:right="28" w:firstLine="709"/>
        <w:jc w:val="both"/>
        <w:rPr>
          <w:b/>
        </w:rPr>
      </w:pPr>
      <w:r w:rsidRPr="009C5B0D">
        <w:t>2.</w:t>
      </w:r>
      <w:r>
        <w:t xml:space="preserve"> </w:t>
      </w:r>
      <w:proofErr w:type="gramStart"/>
      <w:r w:rsidRPr="009C5B0D">
        <w:t>Разместить</w:t>
      </w:r>
      <w:proofErr w:type="gramEnd"/>
      <w:r>
        <w:t xml:space="preserve"> </w:t>
      </w:r>
      <w:r w:rsidRPr="009C5B0D">
        <w:t>настоящее</w:t>
      </w:r>
      <w:r>
        <w:t xml:space="preserve"> </w:t>
      </w:r>
      <w:r w:rsidRPr="009C5B0D">
        <w:t>постановление</w:t>
      </w:r>
      <w:r>
        <w:t xml:space="preserve"> </w:t>
      </w:r>
      <w:r w:rsidRPr="009C5B0D">
        <w:t>на</w:t>
      </w:r>
      <w:r>
        <w:t xml:space="preserve"> </w:t>
      </w:r>
      <w:r w:rsidRPr="009C5B0D">
        <w:t>странице</w:t>
      </w:r>
      <w:r>
        <w:t xml:space="preserve"> </w:t>
      </w:r>
      <w:r w:rsidRPr="009C5B0D">
        <w:t>Территориальной</w:t>
      </w:r>
      <w:r>
        <w:t xml:space="preserve"> </w:t>
      </w:r>
      <w:r w:rsidRPr="009C5B0D">
        <w:t>избирательной</w:t>
      </w:r>
      <w:r>
        <w:t xml:space="preserve"> </w:t>
      </w:r>
      <w:r w:rsidRPr="009C5B0D">
        <w:t>комиссии</w:t>
      </w:r>
      <w:r>
        <w:t xml:space="preserve"> Красносулинского </w:t>
      </w:r>
      <w:r w:rsidRPr="009C5B0D">
        <w:t>района</w:t>
      </w:r>
      <w:r>
        <w:t xml:space="preserve"> </w:t>
      </w:r>
      <w:r w:rsidRPr="009C5B0D">
        <w:t>Ростовской</w:t>
      </w:r>
      <w:r>
        <w:t xml:space="preserve"> </w:t>
      </w:r>
      <w:r w:rsidRPr="009C5B0D">
        <w:t>области</w:t>
      </w:r>
      <w:r>
        <w:t xml:space="preserve"> </w:t>
      </w:r>
      <w:r>
        <w:br/>
      </w:r>
      <w:r w:rsidRPr="009C5B0D">
        <w:t>в</w:t>
      </w:r>
      <w:r>
        <w:t xml:space="preserve"> </w:t>
      </w:r>
      <w:r w:rsidRPr="009C5B0D">
        <w:t>информационно-телекоммуникационной</w:t>
      </w:r>
      <w:r>
        <w:t xml:space="preserve"> </w:t>
      </w:r>
      <w:r w:rsidRPr="009C5B0D">
        <w:t>сети</w:t>
      </w:r>
      <w:r>
        <w:t xml:space="preserve"> </w:t>
      </w:r>
      <w:r w:rsidRPr="009C5B0D">
        <w:t>«Интернет».</w:t>
      </w:r>
    </w:p>
    <w:p w:rsidR="00CE5157" w:rsidRPr="009C5B0D" w:rsidRDefault="00CE5157" w:rsidP="00CE5157">
      <w:pPr>
        <w:pStyle w:val="ab"/>
        <w:spacing w:after="0" w:line="360" w:lineRule="auto"/>
        <w:ind w:right="28" w:firstLine="709"/>
        <w:jc w:val="both"/>
        <w:rPr>
          <w:b/>
        </w:rPr>
      </w:pPr>
      <w:r w:rsidRPr="009C5B0D">
        <w:t>3.</w:t>
      </w:r>
      <w:r>
        <w:t xml:space="preserve"> </w:t>
      </w:r>
      <w:proofErr w:type="gramStart"/>
      <w:r w:rsidRPr="009C5B0D">
        <w:t>Контроль</w:t>
      </w:r>
      <w:r>
        <w:t xml:space="preserve"> </w:t>
      </w:r>
      <w:r w:rsidRPr="009C5B0D">
        <w:t>за</w:t>
      </w:r>
      <w:proofErr w:type="gramEnd"/>
      <w:r>
        <w:t xml:space="preserve"> </w:t>
      </w:r>
      <w:r w:rsidRPr="009C5B0D">
        <w:t>исполнением</w:t>
      </w:r>
      <w:r>
        <w:t xml:space="preserve"> </w:t>
      </w:r>
      <w:r w:rsidRPr="009C5B0D">
        <w:t>настоящего</w:t>
      </w:r>
      <w:r>
        <w:t xml:space="preserve"> </w:t>
      </w:r>
      <w:r w:rsidRPr="009C5B0D">
        <w:t>постановления</w:t>
      </w:r>
      <w:r>
        <w:t xml:space="preserve"> </w:t>
      </w:r>
      <w:r w:rsidRPr="009C5B0D">
        <w:t>возложить</w:t>
      </w:r>
      <w:r>
        <w:t xml:space="preserve"> </w:t>
      </w:r>
      <w:r w:rsidRPr="009C5B0D">
        <w:br/>
        <w:t>на</w:t>
      </w:r>
      <w:r>
        <w:t xml:space="preserve"> </w:t>
      </w:r>
      <w:r w:rsidRPr="009C5B0D">
        <w:t>председателя</w:t>
      </w:r>
      <w:r>
        <w:t xml:space="preserve"> </w:t>
      </w:r>
      <w:r w:rsidRPr="009C5B0D">
        <w:t>Территориальной</w:t>
      </w:r>
      <w:r>
        <w:t xml:space="preserve"> </w:t>
      </w:r>
      <w:r w:rsidRPr="009C5B0D">
        <w:t>избирательной</w:t>
      </w:r>
      <w:r>
        <w:t xml:space="preserve"> </w:t>
      </w:r>
      <w:r w:rsidRPr="009C5B0D">
        <w:t>комиссии</w:t>
      </w:r>
      <w:r>
        <w:t xml:space="preserve"> Красносулинского </w:t>
      </w:r>
      <w:r w:rsidRPr="009C5B0D">
        <w:t>района</w:t>
      </w:r>
      <w:r>
        <w:t xml:space="preserve"> </w:t>
      </w:r>
      <w:r w:rsidRPr="009C5B0D">
        <w:t>Ростовской</w:t>
      </w:r>
      <w:r>
        <w:t xml:space="preserve"> </w:t>
      </w:r>
      <w:r w:rsidRPr="009C5B0D">
        <w:t>области</w:t>
      </w:r>
      <w:r>
        <w:t xml:space="preserve"> Кавалеристову Ирину Викторовну</w:t>
      </w:r>
      <w:r w:rsidRPr="009C5B0D">
        <w:t>.</w:t>
      </w:r>
    </w:p>
    <w:p w:rsidR="00B06D8C" w:rsidRDefault="00B06D8C" w:rsidP="005B7010">
      <w:pPr>
        <w:tabs>
          <w:tab w:val="left" w:pos="142"/>
        </w:tabs>
        <w:spacing w:line="360" w:lineRule="auto"/>
        <w:ind w:firstLine="709"/>
        <w:jc w:val="both"/>
      </w:pPr>
    </w:p>
    <w:p w:rsidR="005B7010" w:rsidRDefault="00B773D7" w:rsidP="005B7010">
      <w:pPr>
        <w:jc w:val="both"/>
      </w:pPr>
      <w:r>
        <w:t>Председатель комиссии</w:t>
      </w:r>
      <w:r w:rsidR="00FE4313">
        <w:tab/>
      </w:r>
      <w:r w:rsidR="00FE4313">
        <w:tab/>
      </w:r>
      <w:r w:rsidR="00FE4313">
        <w:tab/>
      </w:r>
      <w:r w:rsidR="00FE4313">
        <w:tab/>
      </w:r>
      <w:r w:rsidR="00CE5157">
        <w:t xml:space="preserve"> </w:t>
      </w:r>
      <w:r w:rsidR="003757C3">
        <w:tab/>
      </w:r>
      <w:r w:rsidR="003A644C">
        <w:t>И. В</w:t>
      </w:r>
      <w:r w:rsidR="00FE4313">
        <w:t>. К</w:t>
      </w:r>
      <w:r w:rsidR="003A644C">
        <w:t xml:space="preserve">авалеристова </w:t>
      </w:r>
    </w:p>
    <w:p w:rsidR="005B7010" w:rsidRDefault="005B7010" w:rsidP="005B7010"/>
    <w:p w:rsidR="009A044E" w:rsidRDefault="009A044E" w:rsidP="005B7010">
      <w:pPr>
        <w:jc w:val="both"/>
      </w:pPr>
    </w:p>
    <w:p w:rsidR="002C0154" w:rsidRDefault="005B7010" w:rsidP="005B7010">
      <w:pPr>
        <w:jc w:val="both"/>
      </w:pPr>
      <w:r>
        <w:t>Секретарь комиссии</w:t>
      </w:r>
      <w:r w:rsidR="00FE4313">
        <w:tab/>
      </w:r>
      <w:r w:rsidR="00FE4313">
        <w:tab/>
      </w:r>
      <w:r w:rsidR="00FE4313">
        <w:tab/>
      </w:r>
      <w:r w:rsidR="00FE4313">
        <w:tab/>
      </w:r>
      <w:r w:rsidR="00FE4313">
        <w:tab/>
      </w:r>
      <w:r w:rsidR="003757C3">
        <w:tab/>
      </w:r>
      <w:r w:rsidR="003A644C">
        <w:t>В</w:t>
      </w:r>
      <w:r w:rsidR="00FE4313">
        <w:t>.</w:t>
      </w:r>
      <w:r w:rsidR="003A644C">
        <w:t>А</w:t>
      </w:r>
      <w:r w:rsidR="00FE4313">
        <w:t xml:space="preserve">. </w:t>
      </w:r>
      <w:r w:rsidR="003A644C">
        <w:t>Буценко</w:t>
      </w:r>
    </w:p>
    <w:sectPr w:rsidR="002C0154" w:rsidSect="00A649B8">
      <w:headerReference w:type="default" r:id="rId10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D6C0D" w:rsidRDefault="00BD6C0D" w:rsidP="00C23CD7">
      <w:r>
        <w:separator/>
      </w:r>
    </w:p>
  </w:endnote>
  <w:endnote w:type="continuationSeparator" w:id="0">
    <w:p w:rsidR="00BD6C0D" w:rsidRDefault="00BD6C0D" w:rsidP="00C23C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D6C0D" w:rsidRDefault="00BD6C0D" w:rsidP="00C23CD7">
      <w:r>
        <w:separator/>
      </w:r>
    </w:p>
  </w:footnote>
  <w:footnote w:type="continuationSeparator" w:id="0">
    <w:p w:rsidR="00BD6C0D" w:rsidRDefault="00BD6C0D" w:rsidP="00C23C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441B" w:rsidRDefault="00E6274A" w:rsidP="00B14AE8">
    <w:pPr>
      <w:pStyle w:val="a7"/>
    </w:pPr>
    <w:r>
      <w:fldChar w:fldCharType="begin"/>
    </w:r>
    <w:r w:rsidR="00BF441B">
      <w:instrText xml:space="preserve"> PAGE   \* MERGEFORMAT </w:instrText>
    </w:r>
    <w:r>
      <w:fldChar w:fldCharType="separate"/>
    </w:r>
    <w:r w:rsidR="00214BD0">
      <w:rPr>
        <w:noProof/>
      </w:rPr>
      <w:t>2</w:t>
    </w:r>
    <w:r>
      <w:rPr>
        <w:noProof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43B58"/>
    <w:multiLevelType w:val="multilevel"/>
    <w:tmpl w:val="BD8E7C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  <w:b w:val="0"/>
      </w:rPr>
    </w:lvl>
  </w:abstractNum>
  <w:abstractNum w:abstractNumId="1">
    <w:nsid w:val="6AB74F6E"/>
    <w:multiLevelType w:val="hybridMultilevel"/>
    <w:tmpl w:val="1A44E226"/>
    <w:lvl w:ilvl="0" w:tplc="BABAEF0A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73DC121F"/>
    <w:multiLevelType w:val="hybridMultilevel"/>
    <w:tmpl w:val="45040CC4"/>
    <w:lvl w:ilvl="0" w:tplc="B096E7E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74DC5"/>
    <w:rsid w:val="000217DE"/>
    <w:rsid w:val="00026D08"/>
    <w:rsid w:val="00031BD0"/>
    <w:rsid w:val="00036DC1"/>
    <w:rsid w:val="00051914"/>
    <w:rsid w:val="00063AEF"/>
    <w:rsid w:val="00095132"/>
    <w:rsid w:val="000D795F"/>
    <w:rsid w:val="000E4B04"/>
    <w:rsid w:val="00101154"/>
    <w:rsid w:val="00140A11"/>
    <w:rsid w:val="00176EC2"/>
    <w:rsid w:val="0017778A"/>
    <w:rsid w:val="0018304B"/>
    <w:rsid w:val="00185CB0"/>
    <w:rsid w:val="001A72B9"/>
    <w:rsid w:val="001C3577"/>
    <w:rsid w:val="001C7356"/>
    <w:rsid w:val="001D37EB"/>
    <w:rsid w:val="001E0D68"/>
    <w:rsid w:val="001F1FEF"/>
    <w:rsid w:val="00214B18"/>
    <w:rsid w:val="00214BD0"/>
    <w:rsid w:val="002171B3"/>
    <w:rsid w:val="00235C1B"/>
    <w:rsid w:val="00247681"/>
    <w:rsid w:val="002525A7"/>
    <w:rsid w:val="00264C46"/>
    <w:rsid w:val="00267C6E"/>
    <w:rsid w:val="00276B05"/>
    <w:rsid w:val="002A0185"/>
    <w:rsid w:val="002C0154"/>
    <w:rsid w:val="002C5224"/>
    <w:rsid w:val="002D1838"/>
    <w:rsid w:val="002E458E"/>
    <w:rsid w:val="002F7D87"/>
    <w:rsid w:val="00303E14"/>
    <w:rsid w:val="0031391E"/>
    <w:rsid w:val="003164C2"/>
    <w:rsid w:val="00321482"/>
    <w:rsid w:val="00334E84"/>
    <w:rsid w:val="0034056C"/>
    <w:rsid w:val="00347565"/>
    <w:rsid w:val="00354525"/>
    <w:rsid w:val="003732AC"/>
    <w:rsid w:val="003757C3"/>
    <w:rsid w:val="00391147"/>
    <w:rsid w:val="003A644C"/>
    <w:rsid w:val="003B4CB0"/>
    <w:rsid w:val="003C1D92"/>
    <w:rsid w:val="003E09AF"/>
    <w:rsid w:val="003E50CE"/>
    <w:rsid w:val="003F0C7D"/>
    <w:rsid w:val="003F6B32"/>
    <w:rsid w:val="00443EB2"/>
    <w:rsid w:val="00452BE0"/>
    <w:rsid w:val="00456344"/>
    <w:rsid w:val="00476F14"/>
    <w:rsid w:val="00497665"/>
    <w:rsid w:val="004A2B2F"/>
    <w:rsid w:val="004A50CF"/>
    <w:rsid w:val="004A763E"/>
    <w:rsid w:val="004B7F30"/>
    <w:rsid w:val="004C6C5F"/>
    <w:rsid w:val="004C6DEB"/>
    <w:rsid w:val="004E3D63"/>
    <w:rsid w:val="004F44D7"/>
    <w:rsid w:val="00525676"/>
    <w:rsid w:val="00554315"/>
    <w:rsid w:val="00561688"/>
    <w:rsid w:val="00570BCD"/>
    <w:rsid w:val="00573C05"/>
    <w:rsid w:val="005B7010"/>
    <w:rsid w:val="00625153"/>
    <w:rsid w:val="006520F9"/>
    <w:rsid w:val="006615BF"/>
    <w:rsid w:val="006A5A25"/>
    <w:rsid w:val="006C2A94"/>
    <w:rsid w:val="006D206A"/>
    <w:rsid w:val="006D3112"/>
    <w:rsid w:val="006E7903"/>
    <w:rsid w:val="006F1ADA"/>
    <w:rsid w:val="006F2A3D"/>
    <w:rsid w:val="0070697C"/>
    <w:rsid w:val="00733A7F"/>
    <w:rsid w:val="007344E6"/>
    <w:rsid w:val="0073753D"/>
    <w:rsid w:val="00767466"/>
    <w:rsid w:val="00772117"/>
    <w:rsid w:val="007738D2"/>
    <w:rsid w:val="00780B11"/>
    <w:rsid w:val="00782FE3"/>
    <w:rsid w:val="00791451"/>
    <w:rsid w:val="00793B43"/>
    <w:rsid w:val="007954CB"/>
    <w:rsid w:val="007D7D7A"/>
    <w:rsid w:val="007F68D0"/>
    <w:rsid w:val="00806F44"/>
    <w:rsid w:val="00827F70"/>
    <w:rsid w:val="00830E32"/>
    <w:rsid w:val="00834445"/>
    <w:rsid w:val="008516A0"/>
    <w:rsid w:val="008744F5"/>
    <w:rsid w:val="00877493"/>
    <w:rsid w:val="00896D75"/>
    <w:rsid w:val="008F0F5D"/>
    <w:rsid w:val="00903A38"/>
    <w:rsid w:val="0092627B"/>
    <w:rsid w:val="009359D1"/>
    <w:rsid w:val="0093738B"/>
    <w:rsid w:val="0095540F"/>
    <w:rsid w:val="00966E68"/>
    <w:rsid w:val="00973818"/>
    <w:rsid w:val="009843EE"/>
    <w:rsid w:val="009A044E"/>
    <w:rsid w:val="009A0DD3"/>
    <w:rsid w:val="009A35BF"/>
    <w:rsid w:val="009B0282"/>
    <w:rsid w:val="009B2AB3"/>
    <w:rsid w:val="009D4A63"/>
    <w:rsid w:val="009D4ACE"/>
    <w:rsid w:val="009E2A11"/>
    <w:rsid w:val="00A14B31"/>
    <w:rsid w:val="00A31308"/>
    <w:rsid w:val="00A5357B"/>
    <w:rsid w:val="00A61861"/>
    <w:rsid w:val="00A649B8"/>
    <w:rsid w:val="00A706BE"/>
    <w:rsid w:val="00A70714"/>
    <w:rsid w:val="00A83A42"/>
    <w:rsid w:val="00AB42BD"/>
    <w:rsid w:val="00AB6DF7"/>
    <w:rsid w:val="00AC35DE"/>
    <w:rsid w:val="00AD2DC8"/>
    <w:rsid w:val="00AD628F"/>
    <w:rsid w:val="00B007D5"/>
    <w:rsid w:val="00B06D8C"/>
    <w:rsid w:val="00B14AE8"/>
    <w:rsid w:val="00B37A0A"/>
    <w:rsid w:val="00B37C24"/>
    <w:rsid w:val="00B50F3C"/>
    <w:rsid w:val="00B65ADD"/>
    <w:rsid w:val="00B773D7"/>
    <w:rsid w:val="00B82C6A"/>
    <w:rsid w:val="00B95804"/>
    <w:rsid w:val="00BA1480"/>
    <w:rsid w:val="00BA194E"/>
    <w:rsid w:val="00BB7B09"/>
    <w:rsid w:val="00BD137E"/>
    <w:rsid w:val="00BD6C0D"/>
    <w:rsid w:val="00BF441B"/>
    <w:rsid w:val="00C0694B"/>
    <w:rsid w:val="00C23CD7"/>
    <w:rsid w:val="00C574C1"/>
    <w:rsid w:val="00C74DC5"/>
    <w:rsid w:val="00C80A94"/>
    <w:rsid w:val="00C8335C"/>
    <w:rsid w:val="00CB2F3C"/>
    <w:rsid w:val="00CE0C5F"/>
    <w:rsid w:val="00CE4720"/>
    <w:rsid w:val="00CE5157"/>
    <w:rsid w:val="00CF2CED"/>
    <w:rsid w:val="00D07160"/>
    <w:rsid w:val="00D34A21"/>
    <w:rsid w:val="00D475BB"/>
    <w:rsid w:val="00D71A7F"/>
    <w:rsid w:val="00D96568"/>
    <w:rsid w:val="00DA45EC"/>
    <w:rsid w:val="00DA6FB5"/>
    <w:rsid w:val="00DB441D"/>
    <w:rsid w:val="00DE05EE"/>
    <w:rsid w:val="00DF00B5"/>
    <w:rsid w:val="00DF0ABC"/>
    <w:rsid w:val="00DF51BD"/>
    <w:rsid w:val="00E108A4"/>
    <w:rsid w:val="00E1581C"/>
    <w:rsid w:val="00E31BC0"/>
    <w:rsid w:val="00E3340C"/>
    <w:rsid w:val="00E41069"/>
    <w:rsid w:val="00E46D5E"/>
    <w:rsid w:val="00E54F5F"/>
    <w:rsid w:val="00E6274A"/>
    <w:rsid w:val="00E67A3C"/>
    <w:rsid w:val="00E84BA5"/>
    <w:rsid w:val="00EA6908"/>
    <w:rsid w:val="00ED44F4"/>
    <w:rsid w:val="00EE0392"/>
    <w:rsid w:val="00EF18B8"/>
    <w:rsid w:val="00EF5AA0"/>
    <w:rsid w:val="00F010AC"/>
    <w:rsid w:val="00F04194"/>
    <w:rsid w:val="00F041AC"/>
    <w:rsid w:val="00F04DB4"/>
    <w:rsid w:val="00F13279"/>
    <w:rsid w:val="00F15FC3"/>
    <w:rsid w:val="00F44F6F"/>
    <w:rsid w:val="00F46C8A"/>
    <w:rsid w:val="00F56D4C"/>
    <w:rsid w:val="00F84B03"/>
    <w:rsid w:val="00F9076C"/>
    <w:rsid w:val="00FA325E"/>
    <w:rsid w:val="00FB17B4"/>
    <w:rsid w:val="00FB4850"/>
    <w:rsid w:val="00FC6E16"/>
    <w:rsid w:val="00FE4313"/>
    <w:rsid w:val="00FE4321"/>
    <w:rsid w:val="00FE5D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4F6F"/>
    <w:pPr>
      <w:jc w:val="center"/>
    </w:pPr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link w:val="a4"/>
    <w:uiPriority w:val="99"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header"/>
    <w:basedOn w:val="a"/>
    <w:link w:val="a8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link w:val="a7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b">
    <w:name w:val="Body Text"/>
    <w:basedOn w:val="a"/>
    <w:link w:val="ac"/>
    <w:uiPriority w:val="99"/>
    <w:semiHidden/>
    <w:unhideWhenUsed/>
    <w:rsid w:val="006D3112"/>
    <w:pPr>
      <w:spacing w:after="120"/>
    </w:pPr>
  </w:style>
  <w:style w:type="character" w:customStyle="1" w:styleId="ac">
    <w:name w:val="Основной текст Знак"/>
    <w:link w:val="ab"/>
    <w:uiPriority w:val="99"/>
    <w:semiHidden/>
    <w:rsid w:val="006D311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8"/>
      <w:szCs w:val="28"/>
    </w:rPr>
  </w:style>
  <w:style w:type="paragraph" w:styleId="ad">
    <w:name w:val="footnote text"/>
    <w:basedOn w:val="a"/>
    <w:link w:val="ae"/>
    <w:uiPriority w:val="99"/>
    <w:semiHidden/>
    <w:unhideWhenUsed/>
    <w:rsid w:val="008F0F5D"/>
    <w:pPr>
      <w:jc w:val="left"/>
    </w:pPr>
    <w:rPr>
      <w:sz w:val="20"/>
      <w:szCs w:val="20"/>
    </w:rPr>
  </w:style>
  <w:style w:type="character" w:customStyle="1" w:styleId="ae">
    <w:name w:val="Текст сноски Знак"/>
    <w:link w:val="ad"/>
    <w:uiPriority w:val="99"/>
    <w:semiHidden/>
    <w:rsid w:val="008F0F5D"/>
    <w:rPr>
      <w:rFonts w:ascii="Times New Roman" w:eastAsia="Times New Roman" w:hAnsi="Times New Roman"/>
    </w:rPr>
  </w:style>
  <w:style w:type="character" w:styleId="af">
    <w:name w:val="footnote reference"/>
    <w:uiPriority w:val="99"/>
    <w:semiHidden/>
    <w:unhideWhenUsed/>
    <w:rsid w:val="008F0F5D"/>
    <w:rPr>
      <w:vertAlign w:val="superscript"/>
    </w:rPr>
  </w:style>
  <w:style w:type="table" w:styleId="af0">
    <w:name w:val="Table Grid"/>
    <w:basedOn w:val="a1"/>
    <w:rsid w:val="005B7010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Body Text Indent"/>
    <w:basedOn w:val="a"/>
    <w:link w:val="af2"/>
    <w:uiPriority w:val="99"/>
    <w:unhideWhenUsed/>
    <w:rsid w:val="005B7010"/>
    <w:pPr>
      <w:spacing w:after="120"/>
      <w:ind w:left="283"/>
    </w:pPr>
  </w:style>
  <w:style w:type="character" w:customStyle="1" w:styleId="af2">
    <w:name w:val="Основной текст с отступом Знак"/>
    <w:basedOn w:val="a0"/>
    <w:link w:val="af1"/>
    <w:uiPriority w:val="99"/>
    <w:rsid w:val="005B7010"/>
    <w:rPr>
      <w:rFonts w:ascii="Times New Roman" w:eastAsia="Times New Roman" w:hAnsi="Times New Roman"/>
      <w:sz w:val="28"/>
      <w:szCs w:val="28"/>
    </w:rPr>
  </w:style>
  <w:style w:type="paragraph" w:customStyle="1" w:styleId="ConsPlusNormal">
    <w:name w:val="ConsPlusNormal"/>
    <w:rsid w:val="00CE4720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f3">
    <w:name w:val="No Spacing"/>
    <w:uiPriority w:val="1"/>
    <w:qFormat/>
    <w:rsid w:val="009843EE"/>
    <w:rPr>
      <w:rFonts w:ascii="Times New Roman" w:eastAsia="Times New Roman" w:hAnsi="Times New Roman"/>
      <w:sz w:val="28"/>
    </w:rPr>
  </w:style>
  <w:style w:type="character" w:customStyle="1" w:styleId="a4">
    <w:name w:val="Цитата Знак"/>
    <w:basedOn w:val="a0"/>
    <w:link w:val="a3"/>
    <w:uiPriority w:val="99"/>
    <w:rsid w:val="00DF0ABC"/>
    <w:rPr>
      <w:rFonts w:ascii="Times New Roman CYR" w:eastAsia="Times New Roman" w:hAnsi="Times New Roman CYR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4F6F"/>
    <w:pPr>
      <w:jc w:val="center"/>
    </w:pPr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6D3112"/>
    <w:pPr>
      <w:spacing w:after="120"/>
    </w:pPr>
  </w:style>
  <w:style w:type="character" w:customStyle="1" w:styleId="ab">
    <w:name w:val="Основной текст Знак"/>
    <w:link w:val="aa"/>
    <w:uiPriority w:val="99"/>
    <w:semiHidden/>
    <w:rsid w:val="006D311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8"/>
      <w:szCs w:val="28"/>
    </w:rPr>
  </w:style>
  <w:style w:type="paragraph" w:styleId="ac">
    <w:name w:val="footnote text"/>
    <w:basedOn w:val="a"/>
    <w:link w:val="ad"/>
    <w:uiPriority w:val="99"/>
    <w:semiHidden/>
    <w:unhideWhenUsed/>
    <w:rsid w:val="008F0F5D"/>
    <w:pPr>
      <w:jc w:val="left"/>
    </w:pPr>
    <w:rPr>
      <w:sz w:val="20"/>
      <w:szCs w:val="20"/>
    </w:rPr>
  </w:style>
  <w:style w:type="character" w:customStyle="1" w:styleId="ad">
    <w:name w:val="Текст сноски Знак"/>
    <w:link w:val="ac"/>
    <w:uiPriority w:val="99"/>
    <w:semiHidden/>
    <w:rsid w:val="008F0F5D"/>
    <w:rPr>
      <w:rFonts w:ascii="Times New Roman" w:eastAsia="Times New Roman" w:hAnsi="Times New Roman"/>
    </w:rPr>
  </w:style>
  <w:style w:type="character" w:styleId="ae">
    <w:name w:val="footnote reference"/>
    <w:uiPriority w:val="99"/>
    <w:semiHidden/>
    <w:unhideWhenUsed/>
    <w:rsid w:val="008F0F5D"/>
    <w:rPr>
      <w:vertAlign w:val="superscript"/>
    </w:rPr>
  </w:style>
  <w:style w:type="table" w:styleId="af">
    <w:name w:val="Table Grid"/>
    <w:basedOn w:val="a1"/>
    <w:rsid w:val="005B7010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Body Text Indent"/>
    <w:basedOn w:val="a"/>
    <w:link w:val="af1"/>
    <w:uiPriority w:val="99"/>
    <w:unhideWhenUsed/>
    <w:rsid w:val="005B7010"/>
    <w:pPr>
      <w:spacing w:after="120"/>
      <w:ind w:left="283"/>
    </w:pPr>
  </w:style>
  <w:style w:type="character" w:customStyle="1" w:styleId="af1">
    <w:name w:val="Основной текст с отступом Знак"/>
    <w:basedOn w:val="a0"/>
    <w:link w:val="af0"/>
    <w:uiPriority w:val="99"/>
    <w:rsid w:val="005B7010"/>
    <w:rPr>
      <w:rFonts w:ascii="Times New Roman" w:eastAsia="Times New Roman" w:hAnsi="Times New Roman"/>
      <w:sz w:val="28"/>
      <w:szCs w:val="28"/>
    </w:rPr>
  </w:style>
  <w:style w:type="paragraph" w:customStyle="1" w:styleId="ConsPlusNormal">
    <w:name w:val="ConsPlusNormal"/>
    <w:rsid w:val="00CE4720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f2">
    <w:name w:val="No Spacing"/>
    <w:uiPriority w:val="1"/>
    <w:qFormat/>
    <w:rsid w:val="009843EE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009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5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19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5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8C9A880-0067-4711-989F-37A2ACB589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631</Words>
  <Characters>3600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4223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Лена</cp:lastModifiedBy>
  <cp:revision>4</cp:revision>
  <cp:lastPrinted>2023-07-30T10:51:00Z</cp:lastPrinted>
  <dcterms:created xsi:type="dcterms:W3CDTF">2023-07-30T10:42:00Z</dcterms:created>
  <dcterms:modified xsi:type="dcterms:W3CDTF">2023-07-30T10:53:00Z</dcterms:modified>
</cp:coreProperties>
</file>