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230E" w:rsidRDefault="0090230E" w:rsidP="0090230E">
      <w:pPr>
        <w:pStyle w:val="1"/>
        <w:jc w:val="center"/>
      </w:pPr>
      <w:r>
        <w:rPr>
          <w:rFonts w:ascii="Arial" w:hAnsi="Arial"/>
          <w:b/>
          <w:noProof/>
          <w:sz w:val="22"/>
        </w:rPr>
        <w:drawing>
          <wp:inline distT="0" distB="0" distL="0" distR="0">
            <wp:extent cx="439420" cy="468630"/>
            <wp:effectExtent l="19050" t="0" r="0" b="0"/>
            <wp:docPr id="1" name="Рисунок 1" descr="g_obl_s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_obl_sm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420" cy="4686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/>
          <w:b/>
          <w:sz w:val="22"/>
        </w:rPr>
        <w:br/>
      </w:r>
      <w:r>
        <w:t>ТЕРРИТОРИАЛЬНАЯ ИЗБИРАТЕЛЬНАЯ КОМИССИЯ</w:t>
      </w:r>
      <w:r>
        <w:br/>
        <w:t>КРАСНОСУЛИНСКОГО РАЙОНА РОСТОВСКОЙ ОБЛАСТИ</w:t>
      </w:r>
    </w:p>
    <w:p w:rsidR="000F17FD" w:rsidRPr="00B353A6" w:rsidRDefault="000F17FD" w:rsidP="00B353A6"/>
    <w:p w:rsidR="008A131A" w:rsidRPr="00AF1DE7" w:rsidRDefault="008A131A">
      <w:pPr>
        <w:pStyle w:val="2"/>
        <w:rPr>
          <w:szCs w:val="28"/>
        </w:rPr>
      </w:pPr>
      <w:r w:rsidRPr="00AF1DE7">
        <w:rPr>
          <w:szCs w:val="28"/>
        </w:rPr>
        <w:t xml:space="preserve">ПОСТАНОВЛЕНИЕ </w:t>
      </w:r>
    </w:p>
    <w:p w:rsidR="008A131A" w:rsidRPr="00AF1DE7" w:rsidRDefault="00553D9D">
      <w:pPr>
        <w:jc w:val="center"/>
        <w:rPr>
          <w:szCs w:val="28"/>
        </w:rPr>
      </w:pPr>
      <w:r>
        <w:rPr>
          <w:szCs w:val="28"/>
        </w:rPr>
        <w:t>05 ма</w:t>
      </w:r>
      <w:r w:rsidR="003B7429">
        <w:rPr>
          <w:szCs w:val="28"/>
        </w:rPr>
        <w:t>я</w:t>
      </w:r>
      <w:r w:rsidR="008A131A" w:rsidRPr="00AF1DE7">
        <w:rPr>
          <w:szCs w:val="28"/>
        </w:rPr>
        <w:t xml:space="preserve"> </w:t>
      </w:r>
      <w:r w:rsidR="004C02C0">
        <w:rPr>
          <w:szCs w:val="28"/>
        </w:rPr>
        <w:t>2023</w:t>
      </w:r>
      <w:r w:rsidR="008A131A" w:rsidRPr="00AF1DE7">
        <w:rPr>
          <w:szCs w:val="28"/>
        </w:rPr>
        <w:t xml:space="preserve"> г.      </w:t>
      </w:r>
      <w:r w:rsidR="00021564" w:rsidRPr="00AF1DE7">
        <w:rPr>
          <w:szCs w:val="28"/>
        </w:rPr>
        <w:t xml:space="preserve">    </w:t>
      </w:r>
      <w:r w:rsidR="00861521" w:rsidRPr="00AF1DE7">
        <w:rPr>
          <w:szCs w:val="28"/>
        </w:rPr>
        <w:t xml:space="preserve">  </w:t>
      </w:r>
      <w:r w:rsidR="008A131A" w:rsidRPr="00AF1DE7">
        <w:rPr>
          <w:szCs w:val="28"/>
        </w:rPr>
        <w:t xml:space="preserve">               </w:t>
      </w:r>
      <w:r w:rsidR="00336827">
        <w:rPr>
          <w:szCs w:val="28"/>
        </w:rPr>
        <w:t xml:space="preserve"> </w:t>
      </w:r>
      <w:r w:rsidR="008A131A" w:rsidRPr="00AF1DE7">
        <w:rPr>
          <w:szCs w:val="28"/>
        </w:rPr>
        <w:t xml:space="preserve">                                             № </w:t>
      </w:r>
      <w:r w:rsidR="003B7429">
        <w:rPr>
          <w:szCs w:val="28"/>
        </w:rPr>
        <w:t>6</w:t>
      </w:r>
      <w:r w:rsidR="00B00919">
        <w:rPr>
          <w:szCs w:val="28"/>
        </w:rPr>
        <w:t>3</w:t>
      </w:r>
      <w:r w:rsidR="009A6155">
        <w:rPr>
          <w:szCs w:val="28"/>
        </w:rPr>
        <w:t>-</w:t>
      </w:r>
      <w:r w:rsidR="00774441">
        <w:rPr>
          <w:szCs w:val="28"/>
        </w:rPr>
        <w:t>5</w:t>
      </w:r>
    </w:p>
    <w:p w:rsidR="008A131A" w:rsidRPr="00AF1DE7" w:rsidRDefault="0090230E">
      <w:pPr>
        <w:jc w:val="center"/>
        <w:rPr>
          <w:szCs w:val="28"/>
        </w:rPr>
      </w:pPr>
      <w:r>
        <w:rPr>
          <w:szCs w:val="28"/>
        </w:rPr>
        <w:t>г. Красный Сулин</w:t>
      </w:r>
    </w:p>
    <w:p w:rsidR="008C782A" w:rsidRPr="00AF1DE7" w:rsidRDefault="008C782A">
      <w:pPr>
        <w:jc w:val="center"/>
        <w:rPr>
          <w:szCs w:val="28"/>
        </w:rPr>
      </w:pPr>
    </w:p>
    <w:p w:rsidR="00774441" w:rsidRPr="00AF1DE7" w:rsidRDefault="00774441" w:rsidP="00774441">
      <w:pPr>
        <w:pStyle w:val="ConsNonformat"/>
        <w:widowControl/>
        <w:tabs>
          <w:tab w:val="left" w:pos="2268"/>
          <w:tab w:val="left" w:pos="7938"/>
        </w:tabs>
        <w:ind w:left="2268" w:right="141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 продлении полномочий участковых избирательных комиссий избирательных участков №№ 1015, 1028, сформированных на территории Красносулинского района Ростовской области.</w:t>
      </w:r>
    </w:p>
    <w:p w:rsidR="00774441" w:rsidRPr="00AF1DE7" w:rsidRDefault="00774441" w:rsidP="00774441">
      <w:pPr>
        <w:pStyle w:val="21"/>
        <w:tabs>
          <w:tab w:val="left" w:pos="8222"/>
        </w:tabs>
        <w:spacing w:after="0" w:line="240" w:lineRule="auto"/>
        <w:ind w:left="2268" w:right="1473"/>
        <w:jc w:val="both"/>
        <w:rPr>
          <w:b/>
          <w:szCs w:val="28"/>
        </w:rPr>
      </w:pPr>
    </w:p>
    <w:p w:rsidR="00774441" w:rsidRDefault="00774441" w:rsidP="00774441">
      <w:pPr>
        <w:ind w:firstLine="708"/>
        <w:jc w:val="both"/>
        <w:rPr>
          <w:szCs w:val="28"/>
        </w:rPr>
      </w:pPr>
      <w:r>
        <w:rPr>
          <w:szCs w:val="28"/>
        </w:rPr>
        <w:t xml:space="preserve">В связи с истечением сроков полномочий участковых избирательных комиссий </w:t>
      </w:r>
      <w:r w:rsidRPr="00336827">
        <w:rPr>
          <w:szCs w:val="28"/>
        </w:rPr>
        <w:t xml:space="preserve">избирательных участков №№ </w:t>
      </w:r>
      <w:r>
        <w:rPr>
          <w:szCs w:val="28"/>
        </w:rPr>
        <w:t>1015, 1028</w:t>
      </w:r>
      <w:r w:rsidRPr="00336827">
        <w:rPr>
          <w:szCs w:val="28"/>
        </w:rPr>
        <w:t xml:space="preserve">, сформированных </w:t>
      </w:r>
      <w:proofErr w:type="gramStart"/>
      <w:r w:rsidRPr="00336827">
        <w:rPr>
          <w:szCs w:val="28"/>
        </w:rPr>
        <w:t>на</w:t>
      </w:r>
      <w:proofErr w:type="gramEnd"/>
      <w:r w:rsidRPr="00336827">
        <w:rPr>
          <w:szCs w:val="28"/>
        </w:rPr>
        <w:t xml:space="preserve"> территории </w:t>
      </w:r>
      <w:r>
        <w:rPr>
          <w:szCs w:val="28"/>
        </w:rPr>
        <w:t xml:space="preserve">Красносулинского района </w:t>
      </w:r>
      <w:r w:rsidR="00675128">
        <w:rPr>
          <w:szCs w:val="28"/>
        </w:rPr>
        <w:t>Р</w:t>
      </w:r>
      <w:r>
        <w:rPr>
          <w:szCs w:val="28"/>
        </w:rPr>
        <w:t xml:space="preserve">остовской области, в период избирательной кампании по выборам депутатов Законодательного Собрания Ростовской области седьмого созыва, руководствуясь пунктом 9 статьи 22 и пунктом 2 статьи 27 Федерального закона «Об основных гарантиях избирательных прав и права на участие в референдуме граждан Российской Федерации», </w:t>
      </w:r>
    </w:p>
    <w:p w:rsidR="00774441" w:rsidRDefault="00774441" w:rsidP="00774441">
      <w:pPr>
        <w:ind w:firstLine="708"/>
        <w:jc w:val="both"/>
        <w:rPr>
          <w:szCs w:val="28"/>
        </w:rPr>
      </w:pPr>
      <w:r>
        <w:rPr>
          <w:szCs w:val="28"/>
        </w:rPr>
        <w:t>Территориальная избирательная комиссия Красносулинского района Ростовской области</w:t>
      </w:r>
    </w:p>
    <w:p w:rsidR="00774441" w:rsidRPr="00AF1DE7" w:rsidRDefault="00774441" w:rsidP="00774441">
      <w:pPr>
        <w:ind w:firstLine="708"/>
        <w:jc w:val="center"/>
        <w:rPr>
          <w:szCs w:val="28"/>
        </w:rPr>
      </w:pPr>
      <w:r>
        <w:rPr>
          <w:szCs w:val="28"/>
        </w:rPr>
        <w:t>ПОСТАНОВЛЯЕТ:</w:t>
      </w:r>
    </w:p>
    <w:p w:rsidR="00774441" w:rsidRDefault="00774441" w:rsidP="00774441">
      <w:pPr>
        <w:pStyle w:val="ConsNonformat"/>
        <w:widowControl/>
        <w:spacing w:before="12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F1DE7">
        <w:rPr>
          <w:rFonts w:ascii="Times New Roman" w:hAnsi="Times New Roman" w:cs="Times New Roman"/>
          <w:bCs/>
          <w:sz w:val="28"/>
          <w:szCs w:val="28"/>
        </w:rPr>
        <w:t>1.</w:t>
      </w:r>
      <w:r>
        <w:rPr>
          <w:rFonts w:ascii="Times New Roman" w:hAnsi="Times New Roman" w:cs="Times New Roman"/>
          <w:bCs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 xml:space="preserve">Считать продленными полномочия </w:t>
      </w:r>
      <w:r w:rsidRPr="00336827">
        <w:rPr>
          <w:rFonts w:ascii="Times New Roman" w:hAnsi="Times New Roman" w:cs="Times New Roman"/>
          <w:sz w:val="28"/>
          <w:szCs w:val="28"/>
        </w:rPr>
        <w:t xml:space="preserve">участковых избирательных комиссий избирательных участков №№ </w:t>
      </w:r>
      <w:r>
        <w:rPr>
          <w:rFonts w:ascii="Times New Roman" w:hAnsi="Times New Roman" w:cs="Times New Roman"/>
          <w:sz w:val="28"/>
          <w:szCs w:val="28"/>
        </w:rPr>
        <w:t>1015, 1028</w:t>
      </w:r>
      <w:r w:rsidRPr="00336827">
        <w:rPr>
          <w:rFonts w:ascii="Times New Roman" w:hAnsi="Times New Roman" w:cs="Times New Roman"/>
          <w:sz w:val="28"/>
          <w:szCs w:val="28"/>
        </w:rPr>
        <w:t xml:space="preserve">, сформированных на территории </w:t>
      </w:r>
      <w:r w:rsidRPr="00774441">
        <w:rPr>
          <w:rFonts w:ascii="Times New Roman" w:hAnsi="Times New Roman" w:cs="Times New Roman"/>
          <w:sz w:val="28"/>
          <w:szCs w:val="28"/>
        </w:rPr>
        <w:t>Красносулинского района Ростовской области</w:t>
      </w:r>
      <w:r>
        <w:rPr>
          <w:rFonts w:ascii="Times New Roman" w:hAnsi="Times New Roman" w:cs="Times New Roman"/>
          <w:sz w:val="28"/>
          <w:szCs w:val="28"/>
        </w:rPr>
        <w:t xml:space="preserve">, до окончания избирательной кампании по выборам </w:t>
      </w:r>
      <w:r w:rsidRPr="00410951">
        <w:rPr>
          <w:rFonts w:ascii="Times New Roman" w:hAnsi="Times New Roman" w:cs="Times New Roman"/>
          <w:sz w:val="28"/>
          <w:szCs w:val="28"/>
        </w:rPr>
        <w:t xml:space="preserve">депутатов Законодательного Собрания Ростовской области </w:t>
      </w:r>
      <w:r>
        <w:rPr>
          <w:rFonts w:ascii="Times New Roman" w:hAnsi="Times New Roman" w:cs="Times New Roman"/>
          <w:sz w:val="28"/>
          <w:szCs w:val="28"/>
        </w:rPr>
        <w:t>седьмого</w:t>
      </w:r>
      <w:r w:rsidRPr="00410951">
        <w:rPr>
          <w:rFonts w:ascii="Times New Roman" w:hAnsi="Times New Roman" w:cs="Times New Roman"/>
          <w:sz w:val="28"/>
          <w:szCs w:val="28"/>
        </w:rPr>
        <w:t xml:space="preserve"> созыва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74441" w:rsidRDefault="00774441" w:rsidP="0077444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</w:t>
      </w:r>
      <w:proofErr w:type="gramStart"/>
      <w:r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комиссии.</w:t>
      </w:r>
    </w:p>
    <w:p w:rsidR="003B7429" w:rsidRDefault="003B7429" w:rsidP="00573E85">
      <w:pPr>
        <w:spacing w:line="360" w:lineRule="auto"/>
        <w:ind w:firstLine="709"/>
        <w:jc w:val="both"/>
        <w:rPr>
          <w:szCs w:val="28"/>
        </w:rPr>
      </w:pPr>
    </w:p>
    <w:p w:rsidR="00573E85" w:rsidRDefault="00573E85" w:rsidP="00573E85">
      <w:pPr>
        <w:spacing w:line="360" w:lineRule="auto"/>
        <w:ind w:firstLine="709"/>
        <w:jc w:val="both"/>
        <w:rPr>
          <w:szCs w:val="28"/>
        </w:rPr>
      </w:pPr>
    </w:p>
    <w:p w:rsidR="003B7429" w:rsidRDefault="003B7429" w:rsidP="00573E85">
      <w:pPr>
        <w:spacing w:line="360" w:lineRule="auto"/>
        <w:ind w:firstLine="709"/>
        <w:rPr>
          <w:szCs w:val="28"/>
        </w:rPr>
      </w:pPr>
      <w:r w:rsidRPr="00AF1DE7">
        <w:rPr>
          <w:szCs w:val="28"/>
        </w:rPr>
        <w:t>Председатель комиссии</w:t>
      </w:r>
      <w:r>
        <w:rPr>
          <w:szCs w:val="28"/>
        </w:rPr>
        <w:t xml:space="preserve">                                                И.В. Кавалеристова</w:t>
      </w:r>
    </w:p>
    <w:p w:rsidR="003B7429" w:rsidRDefault="003B7429" w:rsidP="00573E85">
      <w:pPr>
        <w:spacing w:line="360" w:lineRule="auto"/>
        <w:ind w:firstLine="709"/>
        <w:jc w:val="both"/>
        <w:rPr>
          <w:szCs w:val="28"/>
        </w:rPr>
      </w:pPr>
      <w:r w:rsidRPr="00AF1DE7">
        <w:rPr>
          <w:szCs w:val="28"/>
        </w:rPr>
        <w:t>Секретарь комиссии</w:t>
      </w:r>
      <w:r>
        <w:rPr>
          <w:szCs w:val="28"/>
        </w:rPr>
        <w:t xml:space="preserve">                                                   Н.Г. Ивашина</w:t>
      </w:r>
    </w:p>
    <w:p w:rsidR="0000463C" w:rsidRDefault="0000463C" w:rsidP="00573E85">
      <w:pPr>
        <w:spacing w:line="360" w:lineRule="auto"/>
        <w:ind w:firstLine="709"/>
        <w:jc w:val="both"/>
        <w:rPr>
          <w:szCs w:val="28"/>
        </w:rPr>
      </w:pPr>
    </w:p>
    <w:sectPr w:rsidR="0000463C" w:rsidSect="000F17FD">
      <w:headerReference w:type="even" r:id="rId9"/>
      <w:headerReference w:type="default" r:id="rId10"/>
      <w:pgSz w:w="11907" w:h="16840"/>
      <w:pgMar w:top="1134" w:right="850" w:bottom="709" w:left="1701" w:header="567" w:footer="1134" w:gutter="0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45373" w:rsidRDefault="00E45373">
      <w:r>
        <w:separator/>
      </w:r>
    </w:p>
  </w:endnote>
  <w:endnote w:type="continuationSeparator" w:id="0">
    <w:p w:rsidR="00E45373" w:rsidRDefault="00E4537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45373" w:rsidRDefault="00E45373">
      <w:r>
        <w:separator/>
      </w:r>
    </w:p>
  </w:footnote>
  <w:footnote w:type="continuationSeparator" w:id="0">
    <w:p w:rsidR="00E45373" w:rsidRDefault="00E4537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230E" w:rsidRDefault="00E66AFE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90230E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90230E" w:rsidRDefault="0090230E">
    <w:pPr>
      <w:pStyle w:val="a7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230E" w:rsidRDefault="00E66AFE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90230E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774441">
      <w:rPr>
        <w:rStyle w:val="a6"/>
        <w:noProof/>
      </w:rPr>
      <w:t>2</w:t>
    </w:r>
    <w:r>
      <w:rPr>
        <w:rStyle w:val="a6"/>
      </w:rPr>
      <w:fldChar w:fldCharType="end"/>
    </w:r>
  </w:p>
  <w:p w:rsidR="0090230E" w:rsidRDefault="0090230E">
    <w:pPr>
      <w:pStyle w:val="a7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2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4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7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9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4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10"/>
  </w:num>
  <w:num w:numId="2">
    <w:abstractNumId w:val="11"/>
  </w:num>
  <w:num w:numId="3">
    <w:abstractNumId w:val="16"/>
  </w:num>
  <w:num w:numId="4">
    <w:abstractNumId w:val="1"/>
  </w:num>
  <w:num w:numId="5">
    <w:abstractNumId w:val="14"/>
  </w:num>
  <w:num w:numId="6">
    <w:abstractNumId w:val="9"/>
  </w:num>
  <w:num w:numId="7">
    <w:abstractNumId w:val="8"/>
  </w:num>
  <w:num w:numId="8">
    <w:abstractNumId w:val="2"/>
  </w:num>
  <w:num w:numId="9">
    <w:abstractNumId w:val="36"/>
  </w:num>
  <w:num w:numId="10">
    <w:abstractNumId w:val="3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1"/>
  </w:num>
  <w:num w:numId="13">
    <w:abstractNumId w:val="33"/>
  </w:num>
  <w:num w:numId="14">
    <w:abstractNumId w:val="23"/>
  </w:num>
  <w:num w:numId="15">
    <w:abstractNumId w:val="23"/>
    <w:lvlOverride w:ilvl="0">
      <w:startOverride w:val="1"/>
    </w:lvlOverride>
  </w:num>
  <w:num w:numId="16">
    <w:abstractNumId w:val="17"/>
  </w:num>
  <w:num w:numId="17">
    <w:abstractNumId w:val="35"/>
  </w:num>
  <w:num w:numId="18">
    <w:abstractNumId w:val="13"/>
  </w:num>
  <w:num w:numId="19">
    <w:abstractNumId w:val="15"/>
  </w:num>
  <w:num w:numId="20">
    <w:abstractNumId w:val="26"/>
  </w:num>
  <w:num w:numId="2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</w:num>
  <w:num w:numId="23">
    <w:abstractNumId w:val="19"/>
  </w:num>
  <w:num w:numId="24">
    <w:abstractNumId w:val="31"/>
  </w:num>
  <w:num w:numId="25">
    <w:abstractNumId w:val="25"/>
  </w:num>
  <w:num w:numId="26">
    <w:abstractNumId w:val="18"/>
  </w:num>
  <w:num w:numId="27">
    <w:abstractNumId w:val="20"/>
  </w:num>
  <w:num w:numId="28">
    <w:abstractNumId w:val="4"/>
  </w:num>
  <w:num w:numId="29">
    <w:abstractNumId w:val="24"/>
  </w:num>
  <w:num w:numId="30">
    <w:abstractNumId w:val="0"/>
  </w:num>
  <w:num w:numId="31">
    <w:abstractNumId w:val="28"/>
  </w:num>
  <w:num w:numId="32">
    <w:abstractNumId w:val="22"/>
  </w:num>
  <w:num w:numId="33">
    <w:abstractNumId w:val="29"/>
  </w:num>
  <w:num w:numId="34">
    <w:abstractNumId w:val="27"/>
  </w:num>
  <w:num w:numId="35">
    <w:abstractNumId w:val="5"/>
  </w:num>
  <w:num w:numId="36">
    <w:abstractNumId w:val="34"/>
  </w:num>
  <w:num w:numId="37">
    <w:abstractNumId w:val="32"/>
  </w:num>
  <w:num w:numId="38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03915"/>
    <w:rsid w:val="00001037"/>
    <w:rsid w:val="0000463C"/>
    <w:rsid w:val="00021564"/>
    <w:rsid w:val="000226F2"/>
    <w:rsid w:val="000230B3"/>
    <w:rsid w:val="0002387E"/>
    <w:rsid w:val="00024BE1"/>
    <w:rsid w:val="00032E08"/>
    <w:rsid w:val="000558D4"/>
    <w:rsid w:val="00060519"/>
    <w:rsid w:val="0006548D"/>
    <w:rsid w:val="00071D99"/>
    <w:rsid w:val="000823C4"/>
    <w:rsid w:val="00091D6A"/>
    <w:rsid w:val="000A2CD2"/>
    <w:rsid w:val="000B16FD"/>
    <w:rsid w:val="000C0E1B"/>
    <w:rsid w:val="000C598E"/>
    <w:rsid w:val="000D0FC4"/>
    <w:rsid w:val="000D7E8A"/>
    <w:rsid w:val="000E142D"/>
    <w:rsid w:val="000F17FD"/>
    <w:rsid w:val="001030F4"/>
    <w:rsid w:val="00103915"/>
    <w:rsid w:val="00110087"/>
    <w:rsid w:val="00115AF2"/>
    <w:rsid w:val="0016040B"/>
    <w:rsid w:val="00160959"/>
    <w:rsid w:val="00180DF3"/>
    <w:rsid w:val="001870B7"/>
    <w:rsid w:val="001A594D"/>
    <w:rsid w:val="001E2B66"/>
    <w:rsid w:val="001F6277"/>
    <w:rsid w:val="001F74FC"/>
    <w:rsid w:val="002121D1"/>
    <w:rsid w:val="0021333D"/>
    <w:rsid w:val="00232FF2"/>
    <w:rsid w:val="00233028"/>
    <w:rsid w:val="00245B0F"/>
    <w:rsid w:val="002540C7"/>
    <w:rsid w:val="002564E4"/>
    <w:rsid w:val="00257078"/>
    <w:rsid w:val="002572CB"/>
    <w:rsid w:val="0026360D"/>
    <w:rsid w:val="00281A32"/>
    <w:rsid w:val="002A56A9"/>
    <w:rsid w:val="002C2753"/>
    <w:rsid w:val="002C4DB1"/>
    <w:rsid w:val="002D3AB4"/>
    <w:rsid w:val="002F05F8"/>
    <w:rsid w:val="00302559"/>
    <w:rsid w:val="0030558D"/>
    <w:rsid w:val="00325AED"/>
    <w:rsid w:val="00326185"/>
    <w:rsid w:val="00330BE6"/>
    <w:rsid w:val="00331A92"/>
    <w:rsid w:val="00336827"/>
    <w:rsid w:val="00344232"/>
    <w:rsid w:val="00345B89"/>
    <w:rsid w:val="00346DD5"/>
    <w:rsid w:val="00346DE8"/>
    <w:rsid w:val="003506E1"/>
    <w:rsid w:val="003623FC"/>
    <w:rsid w:val="00363261"/>
    <w:rsid w:val="00391278"/>
    <w:rsid w:val="00397C2E"/>
    <w:rsid w:val="003B73AB"/>
    <w:rsid w:val="003B7429"/>
    <w:rsid w:val="003D7146"/>
    <w:rsid w:val="003E3F93"/>
    <w:rsid w:val="00442BD0"/>
    <w:rsid w:val="00444FE0"/>
    <w:rsid w:val="00453005"/>
    <w:rsid w:val="00467198"/>
    <w:rsid w:val="00467943"/>
    <w:rsid w:val="0048172A"/>
    <w:rsid w:val="00487236"/>
    <w:rsid w:val="004A187E"/>
    <w:rsid w:val="004A3641"/>
    <w:rsid w:val="004C02C0"/>
    <w:rsid w:val="004C5DFF"/>
    <w:rsid w:val="004D0480"/>
    <w:rsid w:val="004E1939"/>
    <w:rsid w:val="004E37E8"/>
    <w:rsid w:val="004E5B90"/>
    <w:rsid w:val="004F054C"/>
    <w:rsid w:val="004F4A26"/>
    <w:rsid w:val="004F7D3C"/>
    <w:rsid w:val="00523399"/>
    <w:rsid w:val="005262CF"/>
    <w:rsid w:val="005267FE"/>
    <w:rsid w:val="00550C49"/>
    <w:rsid w:val="00553D9D"/>
    <w:rsid w:val="00564C00"/>
    <w:rsid w:val="005718D1"/>
    <w:rsid w:val="00573E85"/>
    <w:rsid w:val="00586F4E"/>
    <w:rsid w:val="005A0253"/>
    <w:rsid w:val="005A72EF"/>
    <w:rsid w:val="005B333A"/>
    <w:rsid w:val="005B6833"/>
    <w:rsid w:val="005C466A"/>
    <w:rsid w:val="005D0804"/>
    <w:rsid w:val="005D3582"/>
    <w:rsid w:val="005D5D6E"/>
    <w:rsid w:val="005F26A7"/>
    <w:rsid w:val="005F3DF1"/>
    <w:rsid w:val="00600088"/>
    <w:rsid w:val="00616B53"/>
    <w:rsid w:val="006220C6"/>
    <w:rsid w:val="00633485"/>
    <w:rsid w:val="0066011C"/>
    <w:rsid w:val="00661533"/>
    <w:rsid w:val="00670E33"/>
    <w:rsid w:val="00675128"/>
    <w:rsid w:val="006930A5"/>
    <w:rsid w:val="006A39E8"/>
    <w:rsid w:val="006D261B"/>
    <w:rsid w:val="006D68F0"/>
    <w:rsid w:val="006E3243"/>
    <w:rsid w:val="007115C5"/>
    <w:rsid w:val="007149B3"/>
    <w:rsid w:val="007173B2"/>
    <w:rsid w:val="00730BAF"/>
    <w:rsid w:val="00750D6C"/>
    <w:rsid w:val="00774441"/>
    <w:rsid w:val="007A5C5E"/>
    <w:rsid w:val="007A759F"/>
    <w:rsid w:val="007B4DBD"/>
    <w:rsid w:val="007B78B4"/>
    <w:rsid w:val="007C0FAC"/>
    <w:rsid w:val="007D02F7"/>
    <w:rsid w:val="007E2966"/>
    <w:rsid w:val="007F6D52"/>
    <w:rsid w:val="008147D6"/>
    <w:rsid w:val="00825ACA"/>
    <w:rsid w:val="00853AAA"/>
    <w:rsid w:val="008540DC"/>
    <w:rsid w:val="00861521"/>
    <w:rsid w:val="008703A3"/>
    <w:rsid w:val="00871A72"/>
    <w:rsid w:val="00893C85"/>
    <w:rsid w:val="008A131A"/>
    <w:rsid w:val="008A1B8A"/>
    <w:rsid w:val="008A4099"/>
    <w:rsid w:val="008B29AC"/>
    <w:rsid w:val="008B2BBE"/>
    <w:rsid w:val="008C782A"/>
    <w:rsid w:val="008C7917"/>
    <w:rsid w:val="008E4783"/>
    <w:rsid w:val="008F3123"/>
    <w:rsid w:val="0090230E"/>
    <w:rsid w:val="00906AF1"/>
    <w:rsid w:val="00913C03"/>
    <w:rsid w:val="00913C5A"/>
    <w:rsid w:val="00923282"/>
    <w:rsid w:val="0092512B"/>
    <w:rsid w:val="00932AB7"/>
    <w:rsid w:val="009561B5"/>
    <w:rsid w:val="009627B3"/>
    <w:rsid w:val="00967EF7"/>
    <w:rsid w:val="00997B1B"/>
    <w:rsid w:val="009A0E12"/>
    <w:rsid w:val="009A6155"/>
    <w:rsid w:val="009A6B83"/>
    <w:rsid w:val="009D1552"/>
    <w:rsid w:val="009D6722"/>
    <w:rsid w:val="009E4638"/>
    <w:rsid w:val="009F09A3"/>
    <w:rsid w:val="009F6A82"/>
    <w:rsid w:val="00A34D90"/>
    <w:rsid w:val="00A5679F"/>
    <w:rsid w:val="00A57D09"/>
    <w:rsid w:val="00A7045A"/>
    <w:rsid w:val="00A8141D"/>
    <w:rsid w:val="00A946FE"/>
    <w:rsid w:val="00AB2F25"/>
    <w:rsid w:val="00AD78D9"/>
    <w:rsid w:val="00AE0EF4"/>
    <w:rsid w:val="00AE4E94"/>
    <w:rsid w:val="00AF1DE7"/>
    <w:rsid w:val="00AF6CFD"/>
    <w:rsid w:val="00B00919"/>
    <w:rsid w:val="00B353A6"/>
    <w:rsid w:val="00B80BC8"/>
    <w:rsid w:val="00BE41CD"/>
    <w:rsid w:val="00BE4303"/>
    <w:rsid w:val="00BF56D7"/>
    <w:rsid w:val="00C105E7"/>
    <w:rsid w:val="00C1480D"/>
    <w:rsid w:val="00C27275"/>
    <w:rsid w:val="00C3316D"/>
    <w:rsid w:val="00C332E5"/>
    <w:rsid w:val="00C34436"/>
    <w:rsid w:val="00C36939"/>
    <w:rsid w:val="00C47198"/>
    <w:rsid w:val="00C527A2"/>
    <w:rsid w:val="00C60206"/>
    <w:rsid w:val="00C6727B"/>
    <w:rsid w:val="00C76D1E"/>
    <w:rsid w:val="00C8364D"/>
    <w:rsid w:val="00CA63D6"/>
    <w:rsid w:val="00CB6C94"/>
    <w:rsid w:val="00CC7381"/>
    <w:rsid w:val="00CD09BD"/>
    <w:rsid w:val="00CF4B9C"/>
    <w:rsid w:val="00D25710"/>
    <w:rsid w:val="00D312D7"/>
    <w:rsid w:val="00D61147"/>
    <w:rsid w:val="00D623F5"/>
    <w:rsid w:val="00D767AC"/>
    <w:rsid w:val="00D834BA"/>
    <w:rsid w:val="00D97D54"/>
    <w:rsid w:val="00DA26A1"/>
    <w:rsid w:val="00DA3606"/>
    <w:rsid w:val="00DC1795"/>
    <w:rsid w:val="00DC5A05"/>
    <w:rsid w:val="00DF05B0"/>
    <w:rsid w:val="00E04CC4"/>
    <w:rsid w:val="00E14C8E"/>
    <w:rsid w:val="00E21C8A"/>
    <w:rsid w:val="00E45373"/>
    <w:rsid w:val="00E540A2"/>
    <w:rsid w:val="00E66AFE"/>
    <w:rsid w:val="00E67673"/>
    <w:rsid w:val="00E67B65"/>
    <w:rsid w:val="00E930D0"/>
    <w:rsid w:val="00E9331C"/>
    <w:rsid w:val="00ED0D33"/>
    <w:rsid w:val="00ED3F2F"/>
    <w:rsid w:val="00ED3F52"/>
    <w:rsid w:val="00ED4F40"/>
    <w:rsid w:val="00EE2888"/>
    <w:rsid w:val="00EF4643"/>
    <w:rsid w:val="00EF5A22"/>
    <w:rsid w:val="00F04358"/>
    <w:rsid w:val="00F05E93"/>
    <w:rsid w:val="00F23B72"/>
    <w:rsid w:val="00F67FB8"/>
    <w:rsid w:val="00F85AAF"/>
    <w:rsid w:val="00FA34FC"/>
    <w:rsid w:val="00FE4CF7"/>
    <w:rsid w:val="00FE5781"/>
    <w:rsid w:val="00FE6C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1A32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4F054C"/>
    <w:pPr>
      <w:keepNext/>
      <w:outlineLvl w:val="0"/>
    </w:pPr>
  </w:style>
  <w:style w:type="paragraph" w:styleId="2">
    <w:name w:val="heading 2"/>
    <w:basedOn w:val="a"/>
    <w:next w:val="a"/>
    <w:qFormat/>
    <w:rsid w:val="004F054C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rsid w:val="004F054C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4F054C"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rsid w:val="004F054C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rsid w:val="004F054C"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4F054C"/>
    <w:pPr>
      <w:spacing w:line="360" w:lineRule="auto"/>
      <w:jc w:val="both"/>
    </w:pPr>
  </w:style>
  <w:style w:type="paragraph" w:styleId="a4">
    <w:name w:val="Body Text Indent"/>
    <w:basedOn w:val="a"/>
    <w:semiHidden/>
    <w:rsid w:val="004F054C"/>
    <w:pPr>
      <w:ind w:left="2832"/>
      <w:jc w:val="both"/>
    </w:pPr>
    <w:rPr>
      <w:b/>
    </w:rPr>
  </w:style>
  <w:style w:type="paragraph" w:styleId="30">
    <w:name w:val="Body Text 3"/>
    <w:basedOn w:val="a"/>
    <w:semiHidden/>
    <w:rsid w:val="004F054C"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rsid w:val="004F054C"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  <w:rsid w:val="004F054C"/>
  </w:style>
  <w:style w:type="paragraph" w:styleId="a7">
    <w:name w:val="header"/>
    <w:basedOn w:val="a"/>
    <w:link w:val="a8"/>
    <w:semiHidden/>
    <w:rsid w:val="004F054C"/>
    <w:pPr>
      <w:tabs>
        <w:tab w:val="center" w:pos="4677"/>
        <w:tab w:val="right" w:pos="9355"/>
      </w:tabs>
    </w:pPr>
  </w:style>
  <w:style w:type="paragraph" w:styleId="a9">
    <w:name w:val="Block Text"/>
    <w:basedOn w:val="a"/>
    <w:semiHidden/>
    <w:rsid w:val="004F054C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rsid w:val="004F054C"/>
    <w:pPr>
      <w:ind w:firstLine="851"/>
    </w:pPr>
    <w:rPr>
      <w:szCs w:val="20"/>
    </w:rPr>
  </w:style>
  <w:style w:type="paragraph" w:customStyle="1" w:styleId="11">
    <w:name w:val="Заголовочек 1"/>
    <w:basedOn w:val="a"/>
    <w:rsid w:val="004F054C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rsid w:val="004F054C"/>
    <w:pPr>
      <w:spacing w:after="120" w:line="480" w:lineRule="auto"/>
    </w:pPr>
  </w:style>
  <w:style w:type="paragraph" w:customStyle="1" w:styleId="12">
    <w:name w:val="Стиль1"/>
    <w:basedOn w:val="a"/>
    <w:rsid w:val="004F054C"/>
  </w:style>
  <w:style w:type="paragraph" w:styleId="aa">
    <w:name w:val="footnote text"/>
    <w:basedOn w:val="a"/>
    <w:link w:val="ab"/>
    <w:uiPriority w:val="99"/>
    <w:semiHidden/>
    <w:rsid w:val="004F054C"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rsid w:val="004F054C"/>
    <w:pPr>
      <w:spacing w:line="360" w:lineRule="auto"/>
      <w:ind w:firstLine="720"/>
      <w:jc w:val="both"/>
    </w:pPr>
    <w:rPr>
      <w:szCs w:val="20"/>
    </w:rPr>
  </w:style>
  <w:style w:type="character" w:customStyle="1" w:styleId="ac">
    <w:name w:val="Нижний колонтитул Знак"/>
    <w:rsid w:val="004F054C"/>
    <w:rPr>
      <w:sz w:val="28"/>
      <w:szCs w:val="24"/>
    </w:rPr>
  </w:style>
  <w:style w:type="paragraph" w:styleId="ad">
    <w:name w:val="Balloon Text"/>
    <w:basedOn w:val="a"/>
    <w:semiHidden/>
    <w:unhideWhenUsed/>
    <w:rsid w:val="004F054C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semiHidden/>
    <w:rsid w:val="004F054C"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rsid w:val="004F054C"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f">
    <w:name w:val="Table Grid"/>
    <w:basedOn w:val="a1"/>
    <w:uiPriority w:val="59"/>
    <w:rsid w:val="00346DE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b">
    <w:name w:val="Текст сноски Знак"/>
    <w:link w:val="aa"/>
    <w:uiPriority w:val="99"/>
    <w:semiHidden/>
    <w:rsid w:val="004C02C0"/>
    <w:rPr>
      <w:rFonts w:ascii="Arial" w:hAnsi="Arial"/>
      <w:sz w:val="24"/>
    </w:rPr>
  </w:style>
  <w:style w:type="character" w:styleId="af0">
    <w:name w:val="footnote reference"/>
    <w:uiPriority w:val="99"/>
    <w:semiHidden/>
    <w:unhideWhenUsed/>
    <w:rsid w:val="004C02C0"/>
    <w:rPr>
      <w:rFonts w:ascii="Times New Roman" w:hAnsi="Times New Roman" w:cs="Times New Roman" w:hint="default"/>
      <w:sz w:val="28"/>
      <w:szCs w:val="28"/>
      <w:vertAlign w:val="superscript"/>
    </w:rPr>
  </w:style>
  <w:style w:type="character" w:styleId="af1">
    <w:name w:val="Hyperlink"/>
    <w:uiPriority w:val="99"/>
    <w:semiHidden/>
    <w:unhideWhenUsed/>
    <w:rsid w:val="004C02C0"/>
    <w:rPr>
      <w:color w:val="0000FF"/>
      <w:u w:val="single"/>
    </w:rPr>
  </w:style>
  <w:style w:type="paragraph" w:styleId="af2">
    <w:name w:val="No Spacing"/>
    <w:link w:val="af3"/>
    <w:uiPriority w:val="1"/>
    <w:qFormat/>
    <w:rsid w:val="0000463C"/>
    <w:rPr>
      <w:rFonts w:asciiTheme="minorHAnsi" w:eastAsiaTheme="minorEastAsia" w:hAnsiTheme="minorHAnsi" w:cstheme="minorBidi"/>
      <w:sz w:val="22"/>
      <w:szCs w:val="22"/>
    </w:rPr>
  </w:style>
  <w:style w:type="character" w:customStyle="1" w:styleId="af3">
    <w:name w:val="Без интервала Знак"/>
    <w:link w:val="af2"/>
    <w:uiPriority w:val="1"/>
    <w:locked/>
    <w:rsid w:val="0000463C"/>
    <w:rPr>
      <w:rFonts w:asciiTheme="minorHAnsi" w:eastAsiaTheme="minorEastAsia" w:hAnsiTheme="minorHAnsi" w:cstheme="minorBidi"/>
      <w:sz w:val="22"/>
      <w:szCs w:val="22"/>
    </w:rPr>
  </w:style>
  <w:style w:type="character" w:customStyle="1" w:styleId="a8">
    <w:name w:val="Верхний колонтитул Знак"/>
    <w:basedOn w:val="a0"/>
    <w:link w:val="a7"/>
    <w:semiHidden/>
    <w:rsid w:val="0000463C"/>
    <w:rPr>
      <w:sz w:val="28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02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2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57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3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9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86BFC2A-332D-4B65-8148-7820DE4C0A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226</Words>
  <Characters>1292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1515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Лена</cp:lastModifiedBy>
  <cp:revision>3</cp:revision>
  <cp:lastPrinted>2023-04-13T08:46:00Z</cp:lastPrinted>
  <dcterms:created xsi:type="dcterms:W3CDTF">2023-05-02T13:17:00Z</dcterms:created>
  <dcterms:modified xsi:type="dcterms:W3CDTF">2023-05-05T08:20:00Z</dcterms:modified>
</cp:coreProperties>
</file>