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ACE" w:rsidRPr="00D97A48" w:rsidRDefault="00DD2ACE" w:rsidP="00D97A48">
      <w:pPr>
        <w:pStyle w:val="Heading1"/>
        <w:jc w:val="center"/>
        <w:rPr>
          <w:sz w:val="28"/>
          <w:szCs w:val="28"/>
        </w:rPr>
      </w:pPr>
      <w:r w:rsidRPr="00AA4F4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DD2ACE" w:rsidRDefault="00DD2ACE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DD2ACE" w:rsidRDefault="00DD2ACE" w:rsidP="00D97A48">
      <w:pPr>
        <w:jc w:val="center"/>
        <w:rPr>
          <w:b/>
          <w:sz w:val="28"/>
          <w:szCs w:val="28"/>
        </w:rPr>
      </w:pPr>
    </w:p>
    <w:p w:rsidR="00DD2ACE" w:rsidRPr="002F71AC" w:rsidRDefault="00DD2ACE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DD2ACE" w:rsidRPr="005D1CD6" w:rsidRDefault="00DD2ACE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14-4</w:t>
      </w:r>
    </w:p>
    <w:p w:rsidR="00DD2ACE" w:rsidRPr="005D1CD6" w:rsidRDefault="00DD2ACE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14-13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DD2ACE" w:rsidRPr="006F79C3" w:rsidRDefault="00DD2ACE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DD2ACE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DD2ACE" w:rsidRPr="006F79C3" w:rsidRDefault="00DD2ACE" w:rsidP="00BB618E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Божковского сельского поселения Красносулинского района Ростовской области четвертого созыва по Божковскому десятимандатному избирательному округу № 1 Воеводина Владимира Анатольевича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DD2ACE" w:rsidRDefault="00DD2ACE" w:rsidP="00CE0585">
      <w:pPr>
        <w:jc w:val="center"/>
        <w:rPr>
          <w:b/>
          <w:bCs/>
          <w:sz w:val="28"/>
        </w:rPr>
      </w:pPr>
    </w:p>
    <w:p w:rsidR="00DD2ACE" w:rsidRPr="005A0F8F" w:rsidRDefault="00DD2ACE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Божковского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BB618E">
        <w:rPr>
          <w:bCs/>
          <w:sz w:val="28"/>
        </w:rPr>
        <w:t>Воеводина Владимира Анатольевича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DD2ACE" w:rsidRDefault="00DD2ACE" w:rsidP="00CE0585">
      <w:pPr>
        <w:jc w:val="center"/>
        <w:rPr>
          <w:sz w:val="28"/>
          <w:szCs w:val="28"/>
        </w:rPr>
      </w:pPr>
    </w:p>
    <w:p w:rsidR="00DD2ACE" w:rsidRDefault="00DD2ACE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DD2ACE" w:rsidRPr="00E33682" w:rsidRDefault="00DD2ACE" w:rsidP="00CE0585">
      <w:pPr>
        <w:jc w:val="center"/>
        <w:rPr>
          <w:spacing w:val="60"/>
          <w:sz w:val="28"/>
          <w:szCs w:val="28"/>
        </w:rPr>
      </w:pPr>
    </w:p>
    <w:p w:rsidR="00DD2ACE" w:rsidRDefault="00DD2ACE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Божковского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BB618E">
        <w:rPr>
          <w:bCs/>
          <w:sz w:val="28"/>
        </w:rPr>
        <w:t>Воеводина Владимира Анатольевича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DD2ACE" w:rsidRDefault="00DD2ACE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DD2ACE" w:rsidRPr="00A075F2" w:rsidRDefault="00DD2AC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DD2ACE" w:rsidRDefault="00DD2AC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DD2ACE" w:rsidRDefault="00DD2ACE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DD2ACE" w:rsidRPr="00A075F2" w:rsidRDefault="00DD2AC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D2ACE" w:rsidRDefault="00DD2ACE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DD2ACE" w:rsidRDefault="00DD2ACE" w:rsidP="00CE0585">
      <w:pPr>
        <w:pStyle w:val="BodyText"/>
        <w:spacing w:line="240" w:lineRule="auto"/>
      </w:pPr>
    </w:p>
    <w:p w:rsidR="00DD2ACE" w:rsidRDefault="00DD2ACE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DD2ACE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C385C"/>
    <w:rsid w:val="001C4172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767A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A6D55"/>
    <w:rsid w:val="006A7C9A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312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3581C"/>
    <w:rsid w:val="00A6631F"/>
    <w:rsid w:val="00A67261"/>
    <w:rsid w:val="00A7061E"/>
    <w:rsid w:val="00A8545F"/>
    <w:rsid w:val="00A919B9"/>
    <w:rsid w:val="00A92CC2"/>
    <w:rsid w:val="00AA4F44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D68AB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D2AC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B4E1A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F4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A4F44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A4F44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A4F44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A4F44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075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075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075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0759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AA4F44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C0759"/>
    <w:rPr>
      <w:sz w:val="16"/>
      <w:szCs w:val="16"/>
    </w:rPr>
  </w:style>
  <w:style w:type="paragraph" w:customStyle="1" w:styleId="ConsPlusNormal">
    <w:name w:val="ConsPlusNormal"/>
    <w:uiPriority w:val="99"/>
    <w:rsid w:val="00AA4F4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AA4F44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C0759"/>
    <w:rPr>
      <w:sz w:val="24"/>
      <w:szCs w:val="24"/>
    </w:rPr>
  </w:style>
  <w:style w:type="paragraph" w:styleId="BlockText">
    <w:name w:val="Block Text"/>
    <w:basedOn w:val="Normal"/>
    <w:uiPriority w:val="99"/>
    <w:rsid w:val="00AA4F44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0759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C0759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C075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C0759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C0759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075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31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314</Words>
  <Characters>1794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2016-08-17T07:55:00Z</dcterms:created>
  <dcterms:modified xsi:type="dcterms:W3CDTF">2017-03-31T11:09:00Z</dcterms:modified>
</cp:coreProperties>
</file>