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6F23FA">
        <w:t>4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 xml:space="preserve">поселок </w:t>
            </w:r>
            <w:proofErr w:type="spellStart"/>
            <w:r w:rsidRPr="009661C2">
              <w:rPr>
                <w:szCs w:val="28"/>
              </w:rPr>
              <w:t>Донлесхоз</w:t>
            </w:r>
            <w:proofErr w:type="spellEnd"/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хутор Пролетарка</w:t>
            </w: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хутор Пушкин</w:t>
            </w: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 xml:space="preserve">сад </w:t>
            </w:r>
            <w:proofErr w:type="spellStart"/>
            <w:r w:rsidRPr="009661C2">
              <w:rPr>
                <w:szCs w:val="28"/>
              </w:rPr>
              <w:t>Ивушка</w:t>
            </w:r>
            <w:proofErr w:type="spellEnd"/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дом 642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413F15"/>
    <w:rsid w:val="006F23FA"/>
    <w:rsid w:val="00710870"/>
    <w:rsid w:val="0076263C"/>
    <w:rsid w:val="007B44BD"/>
    <w:rsid w:val="00877CE2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2025-07-18T12:01:00Z</dcterms:created>
  <dcterms:modified xsi:type="dcterms:W3CDTF">2025-07-18T12:01:00Z</dcterms:modified>
</cp:coreProperties>
</file>